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17D0F" w14:textId="77777777" w:rsidR="0045247C" w:rsidRPr="00190743" w:rsidRDefault="0045247C" w:rsidP="0045247C">
      <w:pPr>
        <w:spacing w:beforeAutospacing="1" w:after="100" w:afterAutospacing="1"/>
        <w:outlineLvl w:val="2"/>
        <w:rPr>
          <w:rFonts w:ascii="Times" w:eastAsia="Times New Roman" w:hAnsi="Times" w:cs="Times New Roman"/>
          <w:b/>
          <w:bCs/>
          <w:sz w:val="27"/>
          <w:szCs w:val="27"/>
        </w:rPr>
      </w:pPr>
      <w:r w:rsidRPr="00190743">
        <w:rPr>
          <w:rFonts w:ascii="Times" w:eastAsia="Times New Roman" w:hAnsi="Times" w:cs="Times New Roman"/>
          <w:b/>
          <w:bCs/>
          <w:sz w:val="27"/>
          <w:szCs w:val="27"/>
        </w:rPr>
        <w:t>Extension, Engagement, &amp; Economic Development Seed Grant</w:t>
      </w:r>
    </w:p>
    <w:p w14:paraId="7CD79864" w14:textId="77777777" w:rsidR="0045247C" w:rsidRPr="00190743" w:rsidRDefault="0045247C" w:rsidP="0045247C">
      <w:pPr>
        <w:spacing w:before="100" w:beforeAutospacing="1" w:after="100" w:afterAutospacing="1"/>
        <w:outlineLvl w:val="2"/>
        <w:rPr>
          <w:rFonts w:ascii="Times" w:eastAsia="Times New Roman" w:hAnsi="Times" w:cs="Times New Roman"/>
          <w:b/>
          <w:bCs/>
          <w:sz w:val="27"/>
          <w:szCs w:val="27"/>
        </w:rPr>
      </w:pPr>
      <w:r w:rsidRPr="00190743">
        <w:rPr>
          <w:rFonts w:ascii="Times" w:eastAsia="Times New Roman" w:hAnsi="Times" w:cs="Times New Roman"/>
          <w:b/>
          <w:bCs/>
          <w:sz w:val="27"/>
          <w:szCs w:val="27"/>
        </w:rPr>
        <w:t xml:space="preserve">Proposal Guidelines and Application </w:t>
      </w:r>
    </w:p>
    <w:p w14:paraId="75FE1C67" w14:textId="77777777" w:rsidR="0045247C" w:rsidRPr="00190743" w:rsidRDefault="0045247C" w:rsidP="0045247C">
      <w:pPr>
        <w:spacing w:before="100" w:beforeAutospacing="1" w:afterAutospacing="1"/>
        <w:outlineLvl w:val="2"/>
        <w:rPr>
          <w:rFonts w:ascii="Times" w:eastAsia="Times New Roman" w:hAnsi="Times" w:cs="Times New Roman"/>
          <w:b/>
          <w:bCs/>
          <w:sz w:val="27"/>
          <w:szCs w:val="27"/>
        </w:rPr>
      </w:pPr>
      <w:r w:rsidRPr="00190743">
        <w:rPr>
          <w:rFonts w:ascii="Times" w:eastAsia="Times New Roman" w:hAnsi="Times" w:cs="Times New Roman"/>
          <w:b/>
          <w:bCs/>
          <w:sz w:val="27"/>
          <w:szCs w:val="27"/>
        </w:rPr>
        <w:t xml:space="preserve">2015-2016 Fiscal Year </w:t>
      </w:r>
    </w:p>
    <w:p w14:paraId="309480CC" w14:textId="77777777" w:rsidR="0045247C" w:rsidRPr="00190743" w:rsidRDefault="0045247C" w:rsidP="0045247C">
      <w:pPr>
        <w:spacing w:beforeAutospacing="1" w:after="100" w:afterAutospacing="1"/>
        <w:outlineLvl w:val="2"/>
        <w:rPr>
          <w:rFonts w:ascii="Times" w:eastAsia="Times New Roman" w:hAnsi="Times" w:cs="Times New Roman"/>
          <w:b/>
          <w:bCs/>
          <w:sz w:val="27"/>
          <w:szCs w:val="27"/>
        </w:rPr>
      </w:pPr>
      <w:r w:rsidRPr="00190743">
        <w:rPr>
          <w:rFonts w:ascii="Times" w:eastAsia="Times New Roman" w:hAnsi="Times" w:cs="Times New Roman"/>
          <w:b/>
          <w:bCs/>
          <w:sz w:val="27"/>
          <w:szCs w:val="27"/>
        </w:rPr>
        <w:t>I. General Information</w:t>
      </w:r>
    </w:p>
    <w:p w14:paraId="4C1DE2CF" w14:textId="6466D7E0" w:rsidR="0045247C" w:rsidRPr="00190743" w:rsidRDefault="0045247C" w:rsidP="0045247C">
      <w:pPr>
        <w:spacing w:before="100" w:beforeAutospacing="1" w:after="100" w:afterAutospacing="1"/>
        <w:rPr>
          <w:rFonts w:ascii="Times" w:hAnsi="Times" w:cs="Times New Roman"/>
          <w:sz w:val="20"/>
          <w:szCs w:val="20"/>
        </w:rPr>
      </w:pPr>
      <w:r w:rsidRPr="00190743">
        <w:rPr>
          <w:rFonts w:ascii="Times" w:hAnsi="Times" w:cs="Times New Roman"/>
          <w:sz w:val="20"/>
          <w:szCs w:val="20"/>
        </w:rPr>
        <w:t>The purposes of the Extension, Engagement, &amp; Economic Development Seed Grant Program are to stimulate faculty and EPA professionals to address the needs of citizens of North Carolina and beyond, to encourage external and multidisciplinary partnerships, and to leverage additional funds for extension, engagement, and economic development endeavors. Proposals should address at least one of the five NC State goals from the 2011 Strategic Plan (</w:t>
      </w:r>
      <w:hyperlink r:id="rId5" w:history="1">
        <w:r w:rsidRPr="00190743">
          <w:rPr>
            <w:rFonts w:ascii="Times" w:hAnsi="Times" w:cs="Times New Roman"/>
            <w:color w:val="0000FF"/>
            <w:sz w:val="20"/>
            <w:szCs w:val="20"/>
            <w:u w:val="single"/>
          </w:rPr>
          <w:t>http://info.ncsu.edu/strategic-planning/overview/pathway-to-the-future/</w:t>
        </w:r>
      </w:hyperlink>
      <w:r w:rsidRPr="00190743">
        <w:rPr>
          <w:rFonts w:ascii="Times" w:hAnsi="Times" w:cs="Times New Roman"/>
          <w:sz w:val="20"/>
          <w:szCs w:val="20"/>
        </w:rPr>
        <w:t xml:space="preserve">). Included in this list </w:t>
      </w:r>
      <w:r w:rsidR="00554386">
        <w:rPr>
          <w:rFonts w:ascii="Times" w:hAnsi="Times" w:cs="Times New Roman"/>
          <w:sz w:val="20"/>
          <w:szCs w:val="20"/>
        </w:rPr>
        <w:t xml:space="preserve">below </w:t>
      </w:r>
      <w:r w:rsidRPr="00190743">
        <w:rPr>
          <w:rFonts w:ascii="Times" w:hAnsi="Times" w:cs="Times New Roman"/>
          <w:sz w:val="20"/>
          <w:szCs w:val="20"/>
        </w:rPr>
        <w:t xml:space="preserve">are strategies from the Strategic Plan which align with this grant program. </w:t>
      </w:r>
    </w:p>
    <w:p w14:paraId="3192EABA" w14:textId="77777777" w:rsidR="0045247C" w:rsidRPr="00190743" w:rsidRDefault="0045247C" w:rsidP="0045247C">
      <w:pPr>
        <w:pStyle w:val="ListParagraph"/>
        <w:numPr>
          <w:ilvl w:val="0"/>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Enhance the success of our students through educational innovation. </w:t>
      </w:r>
    </w:p>
    <w:p w14:paraId="6C43BF01" w14:textId="77777777" w:rsidR="0045247C" w:rsidRPr="00190743" w:rsidRDefault="0045247C" w:rsidP="0045247C">
      <w:pPr>
        <w:numPr>
          <w:ilvl w:val="1"/>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Improve mentoring of graduate students. </w:t>
      </w:r>
    </w:p>
    <w:p w14:paraId="7E03769B" w14:textId="77777777" w:rsidR="0045247C" w:rsidRPr="00190743" w:rsidRDefault="0045247C" w:rsidP="0045247C">
      <w:pPr>
        <w:numPr>
          <w:ilvl w:val="1"/>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Provide high-impact educational experiences for undergraduates</w:t>
      </w:r>
    </w:p>
    <w:p w14:paraId="65EA1237" w14:textId="77777777" w:rsidR="0045247C" w:rsidRPr="00190743" w:rsidRDefault="0045247C" w:rsidP="0045247C">
      <w:pPr>
        <w:pStyle w:val="ListParagraph"/>
        <w:numPr>
          <w:ilvl w:val="0"/>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Enhance scholarship and research by investing in faculty and infrastructure. </w:t>
      </w:r>
    </w:p>
    <w:p w14:paraId="5FC9B633" w14:textId="77777777" w:rsidR="0045247C" w:rsidRPr="00190743" w:rsidRDefault="0045247C" w:rsidP="0045247C">
      <w:pPr>
        <w:numPr>
          <w:ilvl w:val="1"/>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Provide opportunities to facilitate faculty career development.</w:t>
      </w:r>
    </w:p>
    <w:p w14:paraId="585FA3C8" w14:textId="77777777" w:rsidR="0045247C" w:rsidRPr="00190743" w:rsidRDefault="0045247C" w:rsidP="0045247C">
      <w:pPr>
        <w:numPr>
          <w:ilvl w:val="1"/>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Align research resources to advance the capacity of our researchers and partners.</w:t>
      </w:r>
    </w:p>
    <w:p w14:paraId="681B2704" w14:textId="77777777" w:rsidR="0045247C" w:rsidRPr="00190743" w:rsidRDefault="0045247C" w:rsidP="0045247C">
      <w:pPr>
        <w:pStyle w:val="ListParagraph"/>
        <w:numPr>
          <w:ilvl w:val="0"/>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Enhance interdisciplinary scholarship to address the grand challenges of society. </w:t>
      </w:r>
    </w:p>
    <w:p w14:paraId="74B4ABDA" w14:textId="77777777" w:rsidR="0045247C" w:rsidRPr="00190743" w:rsidRDefault="0045247C" w:rsidP="0045247C">
      <w:pPr>
        <w:numPr>
          <w:ilvl w:val="1"/>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Concentrate investment of university resources in identified areas of emphasis.</w:t>
      </w:r>
    </w:p>
    <w:p w14:paraId="5231BD82" w14:textId="77777777" w:rsidR="0045247C" w:rsidRPr="00190743" w:rsidRDefault="0045247C" w:rsidP="0045247C">
      <w:pPr>
        <w:numPr>
          <w:ilvl w:val="1"/>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Lower the barriers between disciplines and departments. </w:t>
      </w:r>
    </w:p>
    <w:p w14:paraId="5940130B" w14:textId="77777777" w:rsidR="0045247C" w:rsidRPr="00190743" w:rsidRDefault="0045247C" w:rsidP="0045247C">
      <w:pPr>
        <w:pStyle w:val="ListParagraph"/>
        <w:numPr>
          <w:ilvl w:val="0"/>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Enhance organizational excellence by creating a culture of constant improvement. </w:t>
      </w:r>
    </w:p>
    <w:p w14:paraId="0A277FA4" w14:textId="77777777" w:rsidR="0045247C" w:rsidRPr="00190743" w:rsidRDefault="0045247C" w:rsidP="0045247C">
      <w:pPr>
        <w:numPr>
          <w:ilvl w:val="1"/>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Enhance institutional pride among all staff, faculty, and students.</w:t>
      </w:r>
    </w:p>
    <w:p w14:paraId="2858669C" w14:textId="77777777" w:rsidR="0045247C" w:rsidRPr="00190743" w:rsidRDefault="0045247C" w:rsidP="0045247C">
      <w:pPr>
        <w:numPr>
          <w:ilvl w:val="1"/>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Encourage diversity and inclusion. </w:t>
      </w:r>
    </w:p>
    <w:p w14:paraId="626532B4" w14:textId="77777777" w:rsidR="0045247C" w:rsidRPr="00190743" w:rsidRDefault="0045247C" w:rsidP="0045247C">
      <w:pPr>
        <w:numPr>
          <w:ilvl w:val="1"/>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Facilitate work/life balance. </w:t>
      </w:r>
    </w:p>
    <w:p w14:paraId="5F5720E5" w14:textId="77777777" w:rsidR="0045247C" w:rsidRPr="00190743" w:rsidRDefault="0045247C" w:rsidP="0045247C">
      <w:pPr>
        <w:numPr>
          <w:ilvl w:val="1"/>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Promote collaborations among faculty and staff.</w:t>
      </w:r>
    </w:p>
    <w:p w14:paraId="2C95D48C" w14:textId="77777777" w:rsidR="0045247C" w:rsidRPr="00190743" w:rsidRDefault="0045247C" w:rsidP="0045247C">
      <w:pPr>
        <w:numPr>
          <w:ilvl w:val="1"/>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Align resource allocation with strategic priorities.</w:t>
      </w:r>
    </w:p>
    <w:p w14:paraId="0B07D328" w14:textId="77777777" w:rsidR="0045247C" w:rsidRPr="00190743" w:rsidRDefault="0045247C" w:rsidP="0045247C">
      <w:pPr>
        <w:numPr>
          <w:ilvl w:val="1"/>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Diversify financial resources. </w:t>
      </w:r>
    </w:p>
    <w:p w14:paraId="463C6645" w14:textId="77777777" w:rsidR="0045247C" w:rsidRPr="00190743" w:rsidRDefault="0045247C" w:rsidP="0045247C">
      <w:pPr>
        <w:pStyle w:val="ListParagraph"/>
        <w:numPr>
          <w:ilvl w:val="0"/>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Enhance local and global engagement through focused strategic partnerships. </w:t>
      </w:r>
    </w:p>
    <w:p w14:paraId="162C3C83" w14:textId="77777777" w:rsidR="0045247C" w:rsidRPr="00190743" w:rsidRDefault="0045247C" w:rsidP="0045247C">
      <w:pPr>
        <w:numPr>
          <w:ilvl w:val="1"/>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Support and provide opportunities for increasing students' civic and global knowledge, experience, and perspectives.</w:t>
      </w:r>
    </w:p>
    <w:p w14:paraId="3A1A2018" w14:textId="77777777" w:rsidR="0045247C" w:rsidRPr="00190743" w:rsidRDefault="0045247C" w:rsidP="0045247C">
      <w:pPr>
        <w:numPr>
          <w:ilvl w:val="1"/>
          <w:numId w:val="9"/>
        </w:numPr>
        <w:tabs>
          <w:tab w:val="left" w:pos="45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Enhance active and sustainable partnerships, locally, regionally, and globally. </w:t>
      </w:r>
    </w:p>
    <w:p w14:paraId="174DFC88" w14:textId="77777777" w:rsidR="00190743" w:rsidRDefault="0045247C" w:rsidP="0045247C">
      <w:pPr>
        <w:spacing w:before="100" w:beforeAutospacing="1" w:after="100" w:afterAutospacing="1"/>
        <w:rPr>
          <w:rFonts w:ascii="Times" w:hAnsi="Times" w:cs="Times New Roman"/>
          <w:i/>
          <w:iCs/>
          <w:sz w:val="20"/>
          <w:szCs w:val="20"/>
        </w:rPr>
      </w:pPr>
      <w:r w:rsidRPr="00190743">
        <w:rPr>
          <w:rFonts w:ascii="Times" w:hAnsi="Times" w:cs="Times New Roman"/>
          <w:b/>
          <w:bCs/>
          <w:sz w:val="20"/>
          <w:szCs w:val="20"/>
        </w:rPr>
        <w:t xml:space="preserve">Important Note: </w:t>
      </w:r>
      <w:r w:rsidRPr="00190743">
        <w:rPr>
          <w:rFonts w:ascii="Times" w:hAnsi="Times" w:cs="Times New Roman"/>
          <w:i/>
          <w:iCs/>
          <w:sz w:val="20"/>
          <w:szCs w:val="20"/>
        </w:rPr>
        <w:t>Proposals that are deemed by reviewers to be primarily research proposals will not be considered. Extension, Engagement, &amp; Economic Development (EEED) prop</w:t>
      </w:r>
      <w:r w:rsidR="00190743">
        <w:rPr>
          <w:rFonts w:ascii="Times" w:hAnsi="Times" w:cs="Times New Roman"/>
          <w:i/>
          <w:iCs/>
          <w:sz w:val="20"/>
          <w:szCs w:val="20"/>
        </w:rPr>
        <w:t>osals should feature engagement (</w:t>
      </w:r>
      <w:r w:rsidRPr="00190743">
        <w:rPr>
          <w:rFonts w:ascii="Times" w:hAnsi="Times" w:cs="Times New Roman"/>
          <w:i/>
          <w:iCs/>
          <w:sz w:val="20"/>
          <w:szCs w:val="20"/>
        </w:rPr>
        <w:t>i.e., mutually beneficial societally and economically relevant partnerships between university constituents and state, national</w:t>
      </w:r>
      <w:r w:rsidR="00190743">
        <w:rPr>
          <w:rFonts w:ascii="Times" w:hAnsi="Times" w:cs="Times New Roman"/>
          <w:i/>
          <w:iCs/>
          <w:sz w:val="20"/>
          <w:szCs w:val="20"/>
        </w:rPr>
        <w:t>,</w:t>
      </w:r>
      <w:r w:rsidRPr="00190743">
        <w:rPr>
          <w:rFonts w:ascii="Times" w:hAnsi="Times" w:cs="Times New Roman"/>
          <w:i/>
          <w:iCs/>
          <w:sz w:val="20"/>
          <w:szCs w:val="20"/>
        </w:rPr>
        <w:t xml:space="preserve"> and global communities</w:t>
      </w:r>
      <w:r w:rsidR="00190743">
        <w:rPr>
          <w:rFonts w:ascii="Times" w:hAnsi="Times" w:cs="Times New Roman"/>
          <w:i/>
          <w:iCs/>
          <w:sz w:val="20"/>
          <w:szCs w:val="20"/>
        </w:rPr>
        <w:t>)</w:t>
      </w:r>
      <w:r w:rsidRPr="00190743">
        <w:rPr>
          <w:rFonts w:ascii="Times" w:hAnsi="Times" w:cs="Times New Roman"/>
          <w:i/>
          <w:iCs/>
          <w:sz w:val="20"/>
          <w:szCs w:val="20"/>
        </w:rPr>
        <w:t>.</w:t>
      </w:r>
    </w:p>
    <w:p w14:paraId="25DDAFA5" w14:textId="77777777" w:rsidR="0045247C" w:rsidRPr="00190743" w:rsidRDefault="0045247C" w:rsidP="0045247C">
      <w:pPr>
        <w:spacing w:before="100" w:beforeAutospacing="1" w:after="100" w:afterAutospacing="1"/>
        <w:rPr>
          <w:rFonts w:ascii="Times" w:hAnsi="Times" w:cs="Times New Roman"/>
          <w:i/>
          <w:iCs/>
          <w:sz w:val="20"/>
          <w:szCs w:val="20"/>
        </w:rPr>
      </w:pPr>
      <w:r w:rsidRPr="00190743">
        <w:rPr>
          <w:rFonts w:ascii="Times" w:hAnsi="Times" w:cs="Times New Roman"/>
          <w:sz w:val="20"/>
          <w:szCs w:val="20"/>
        </w:rPr>
        <w:t xml:space="preserve"> In addition, EEED proposals will: </w:t>
      </w:r>
    </w:p>
    <w:p w14:paraId="44A8164C" w14:textId="77777777" w:rsidR="0045247C" w:rsidRPr="00190743" w:rsidRDefault="0045247C" w:rsidP="0045247C">
      <w:pPr>
        <w:pStyle w:val="ListParagraph"/>
        <w:numPr>
          <w:ilvl w:val="0"/>
          <w:numId w:val="10"/>
        </w:numPr>
        <w:tabs>
          <w:tab w:val="left" w:pos="540"/>
          <w:tab w:val="left" w:pos="63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Apply research-based knowledge to a well-defined problem; </w:t>
      </w:r>
    </w:p>
    <w:p w14:paraId="7F6C34C7" w14:textId="77777777" w:rsidR="0045247C" w:rsidRPr="00190743" w:rsidRDefault="0045247C" w:rsidP="0045247C">
      <w:pPr>
        <w:pStyle w:val="ListParagraph"/>
        <w:numPr>
          <w:ilvl w:val="0"/>
          <w:numId w:val="10"/>
        </w:numPr>
        <w:tabs>
          <w:tab w:val="left" w:pos="540"/>
          <w:tab w:val="left" w:pos="63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Test innovative solutions and applications for expected results; </w:t>
      </w:r>
    </w:p>
    <w:p w14:paraId="7531A7F5" w14:textId="77777777" w:rsidR="0045247C" w:rsidRPr="00190743" w:rsidRDefault="0045247C" w:rsidP="0045247C">
      <w:pPr>
        <w:numPr>
          <w:ilvl w:val="0"/>
          <w:numId w:val="10"/>
        </w:numPr>
        <w:tabs>
          <w:tab w:val="left" w:pos="540"/>
          <w:tab w:val="left" w:pos="63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Influence professional practice;</w:t>
      </w:r>
    </w:p>
    <w:p w14:paraId="0D0550FA" w14:textId="77777777" w:rsidR="0045247C" w:rsidRPr="00190743" w:rsidRDefault="0045247C" w:rsidP="0045247C">
      <w:pPr>
        <w:numPr>
          <w:ilvl w:val="0"/>
          <w:numId w:val="10"/>
        </w:numPr>
        <w:tabs>
          <w:tab w:val="left" w:pos="540"/>
          <w:tab w:val="left" w:pos="63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Improve quality of life and benefit the public good; </w:t>
      </w:r>
    </w:p>
    <w:p w14:paraId="20003ABF" w14:textId="77777777" w:rsidR="0045247C" w:rsidRPr="00190743" w:rsidRDefault="0045247C" w:rsidP="0045247C">
      <w:pPr>
        <w:numPr>
          <w:ilvl w:val="0"/>
          <w:numId w:val="10"/>
        </w:numPr>
        <w:tabs>
          <w:tab w:val="left" w:pos="540"/>
          <w:tab w:val="left" w:pos="63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Identify and develop reciprocal relationships with external constituencies; and </w:t>
      </w:r>
    </w:p>
    <w:p w14:paraId="43DA8681" w14:textId="77777777" w:rsidR="0045247C" w:rsidRPr="00190743" w:rsidRDefault="0045247C" w:rsidP="0045247C">
      <w:pPr>
        <w:numPr>
          <w:ilvl w:val="0"/>
          <w:numId w:val="10"/>
        </w:numPr>
        <w:tabs>
          <w:tab w:val="left" w:pos="540"/>
          <w:tab w:val="left" w:pos="630"/>
        </w:tabs>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Include a communication and dissemination plan. </w:t>
      </w:r>
    </w:p>
    <w:p w14:paraId="3166E9E4" w14:textId="77777777" w:rsidR="0045247C" w:rsidRPr="00190743" w:rsidRDefault="0045247C" w:rsidP="0045247C">
      <w:pPr>
        <w:tabs>
          <w:tab w:val="left" w:pos="630"/>
        </w:tabs>
        <w:spacing w:before="100" w:beforeAutospacing="1" w:after="100" w:afterAutospacing="1"/>
        <w:ind w:left="540" w:hanging="270"/>
        <w:rPr>
          <w:rFonts w:ascii="Times" w:hAnsi="Times" w:cs="Times New Roman"/>
          <w:sz w:val="20"/>
          <w:szCs w:val="20"/>
        </w:rPr>
      </w:pPr>
      <w:r w:rsidRPr="00190743">
        <w:rPr>
          <w:rFonts w:ascii="Times" w:hAnsi="Times" w:cs="Times New Roman"/>
          <w:sz w:val="20"/>
          <w:szCs w:val="20"/>
        </w:rPr>
        <w:lastRenderedPageBreak/>
        <w:t>Seed Grants are available for NC State faculty and EPA professionals to pursue the following program goals:</w:t>
      </w:r>
    </w:p>
    <w:p w14:paraId="5427A04D" w14:textId="77777777" w:rsidR="0045247C" w:rsidRPr="00190743" w:rsidRDefault="0045247C" w:rsidP="0045247C">
      <w:pPr>
        <w:numPr>
          <w:ilvl w:val="0"/>
          <w:numId w:val="3"/>
        </w:numPr>
        <w:tabs>
          <w:tab w:val="clear" w:pos="720"/>
          <w:tab w:val="left" w:pos="630"/>
        </w:tabs>
        <w:spacing w:before="100" w:beforeAutospacing="1" w:after="100" w:afterAutospacing="1"/>
        <w:ind w:left="540" w:hanging="270"/>
        <w:rPr>
          <w:rFonts w:ascii="Times" w:eastAsia="Times New Roman" w:hAnsi="Times" w:cs="Times New Roman"/>
          <w:sz w:val="20"/>
          <w:szCs w:val="20"/>
        </w:rPr>
      </w:pPr>
      <w:r w:rsidRPr="00190743">
        <w:rPr>
          <w:rFonts w:ascii="Times" w:eastAsia="Times New Roman" w:hAnsi="Times" w:cs="Times New Roman"/>
          <w:sz w:val="20"/>
          <w:szCs w:val="20"/>
        </w:rPr>
        <w:t xml:space="preserve">Program Development – Initiate new and innovative programs that utilize NC State personnel expertise to address critical issues. </w:t>
      </w:r>
    </w:p>
    <w:p w14:paraId="0F3D86F6" w14:textId="77777777" w:rsidR="0045247C" w:rsidRPr="00190743" w:rsidRDefault="0045247C" w:rsidP="0045247C">
      <w:pPr>
        <w:numPr>
          <w:ilvl w:val="0"/>
          <w:numId w:val="3"/>
        </w:numPr>
        <w:tabs>
          <w:tab w:val="clear" w:pos="720"/>
          <w:tab w:val="left" w:pos="630"/>
        </w:tabs>
        <w:spacing w:before="100" w:beforeAutospacing="1" w:after="100" w:afterAutospacing="1"/>
        <w:ind w:left="540" w:hanging="270"/>
        <w:rPr>
          <w:rFonts w:ascii="Times" w:eastAsia="Times New Roman" w:hAnsi="Times" w:cs="Times New Roman"/>
          <w:sz w:val="20"/>
          <w:szCs w:val="20"/>
        </w:rPr>
      </w:pPr>
      <w:r w:rsidRPr="00190743">
        <w:rPr>
          <w:rFonts w:ascii="Times" w:eastAsia="Times New Roman" w:hAnsi="Times" w:cs="Times New Roman"/>
          <w:sz w:val="20"/>
          <w:szCs w:val="20"/>
        </w:rPr>
        <w:t xml:space="preserve">Partnership Development – Develop and position collaborative, interdisciplinary and external partnerships to create comprehensive responses to critical issues. Position interdisciplinary teams to attract external funding and resources for EEED efforts by providing support for grant writing expertise and assistance. </w:t>
      </w:r>
    </w:p>
    <w:p w14:paraId="466F4ECD" w14:textId="77777777" w:rsidR="0045247C" w:rsidRPr="00190743" w:rsidRDefault="0045247C" w:rsidP="0045247C">
      <w:pPr>
        <w:spacing w:before="100" w:beforeAutospacing="1" w:after="100" w:afterAutospacing="1"/>
        <w:rPr>
          <w:rFonts w:ascii="Times" w:hAnsi="Times" w:cs="Times New Roman"/>
          <w:sz w:val="20"/>
          <w:szCs w:val="20"/>
        </w:rPr>
      </w:pPr>
      <w:r w:rsidRPr="00190743">
        <w:rPr>
          <w:rFonts w:ascii="Times" w:hAnsi="Times" w:cs="Times New Roman"/>
          <w:sz w:val="20"/>
          <w:szCs w:val="20"/>
        </w:rPr>
        <w:t xml:space="preserve">Interdisciplinary proposals and other proposals that include substantive student involvement and/or address professional development for faculty and EPA professionals will be looked upon favorably by the reviewers. Faculty and staff who plan to develop new skills and abilities must identify how any professional development experience will benefit a target population or address a critical issue. </w:t>
      </w:r>
    </w:p>
    <w:p w14:paraId="372EFA98" w14:textId="77777777" w:rsidR="0045247C" w:rsidRPr="00190743" w:rsidRDefault="0045247C" w:rsidP="0045247C">
      <w:pPr>
        <w:spacing w:before="100" w:beforeAutospacing="1" w:after="100" w:afterAutospacing="1"/>
        <w:rPr>
          <w:rFonts w:ascii="Times" w:hAnsi="Times" w:cs="Times New Roman"/>
          <w:sz w:val="20"/>
          <w:szCs w:val="20"/>
        </w:rPr>
      </w:pPr>
      <w:r w:rsidRPr="00190743">
        <w:rPr>
          <w:rFonts w:ascii="Times" w:hAnsi="Times" w:cs="Times New Roman"/>
          <w:sz w:val="20"/>
          <w:szCs w:val="20"/>
        </w:rPr>
        <w:t xml:space="preserve">Successful proposals must address the use of the seed funds towards sustainability of the project, whether through internal or external funding sources. For example, the services of a grant writer can be paid for with Seed Grant funds. A pilot effort that will strengthen applications for clearly identified upcoming state, federal, or foundation grant competitions is another good use of these funds. They may also be used to develop a self-sustaining program through receipt generation. </w:t>
      </w:r>
    </w:p>
    <w:p w14:paraId="2050772E" w14:textId="77777777" w:rsidR="0045247C" w:rsidRPr="00190743" w:rsidRDefault="0045247C" w:rsidP="0045247C">
      <w:pPr>
        <w:spacing w:before="100" w:beforeAutospacing="1" w:after="100" w:afterAutospacing="1"/>
        <w:rPr>
          <w:rFonts w:ascii="Times" w:hAnsi="Times" w:cs="Times New Roman"/>
          <w:sz w:val="20"/>
          <w:szCs w:val="20"/>
        </w:rPr>
      </w:pPr>
      <w:r w:rsidRPr="00190743">
        <w:rPr>
          <w:rFonts w:ascii="Times" w:hAnsi="Times" w:cs="Times New Roman"/>
          <w:sz w:val="20"/>
          <w:szCs w:val="20"/>
        </w:rPr>
        <w:t>Those receiving grants must conduct an appropriate evaluation of the project to determine the benefits to the population being served. Applicants are encouraged to use the NC State Benchmarking Economic Development Impacts (BEDI) logic model framework (</w:t>
      </w:r>
      <w:hyperlink r:id="rId6" w:history="1">
        <w:r w:rsidRPr="00190743">
          <w:rPr>
            <w:rFonts w:ascii="Times" w:hAnsi="Times" w:cs="Times New Roman"/>
            <w:color w:val="0000FF"/>
            <w:sz w:val="20"/>
            <w:szCs w:val="20"/>
            <w:u w:val="single"/>
          </w:rPr>
          <w:t>http://www.ncsu.edu/extension/documents/Impact_2_fulldraft_1.pdf</w:t>
        </w:r>
      </w:hyperlink>
      <w:r w:rsidRPr="00190743">
        <w:rPr>
          <w:rFonts w:ascii="Times" w:hAnsi="Times" w:cs="Times New Roman"/>
          <w:sz w:val="20"/>
          <w:szCs w:val="20"/>
        </w:rPr>
        <w:t>) as a planning tool to generate an evaluation plan. The plan should include means to identify, measure, and assess future outcomes or impacts and significance of the project. Due to the short timeframe of these projects, reviewers will be looking for potential progress towards expected future impacts.</w:t>
      </w:r>
    </w:p>
    <w:p w14:paraId="49F8F102" w14:textId="77777777" w:rsidR="0045247C" w:rsidRPr="00190743" w:rsidRDefault="0045247C" w:rsidP="0045247C">
      <w:pPr>
        <w:spacing w:before="100" w:beforeAutospacing="1" w:after="100" w:afterAutospacing="1"/>
        <w:outlineLvl w:val="2"/>
        <w:rPr>
          <w:rFonts w:ascii="Times" w:eastAsia="Times New Roman" w:hAnsi="Times" w:cs="Times New Roman"/>
          <w:b/>
          <w:bCs/>
          <w:sz w:val="27"/>
          <w:szCs w:val="27"/>
        </w:rPr>
      </w:pPr>
      <w:r w:rsidRPr="00190743">
        <w:rPr>
          <w:rFonts w:ascii="Times" w:eastAsia="Times New Roman" w:hAnsi="Times" w:cs="Times New Roman"/>
          <w:b/>
          <w:bCs/>
          <w:sz w:val="27"/>
          <w:szCs w:val="27"/>
        </w:rPr>
        <w:t>II. Eligibility Information</w:t>
      </w:r>
    </w:p>
    <w:p w14:paraId="6E42B6A3" w14:textId="77777777" w:rsidR="0045247C" w:rsidRPr="00190743" w:rsidRDefault="0045247C" w:rsidP="0045247C">
      <w:pPr>
        <w:spacing w:before="100" w:beforeAutospacing="1" w:after="100" w:afterAutospacing="1"/>
        <w:rPr>
          <w:rFonts w:ascii="Times" w:hAnsi="Times" w:cs="Times New Roman"/>
          <w:sz w:val="20"/>
          <w:szCs w:val="20"/>
        </w:rPr>
      </w:pPr>
      <w:r w:rsidRPr="00190743">
        <w:rPr>
          <w:rFonts w:ascii="Times" w:hAnsi="Times" w:cs="Times New Roman"/>
          <w:sz w:val="20"/>
          <w:szCs w:val="20"/>
        </w:rPr>
        <w:t xml:space="preserve">Any NC State faculty or EPA professional is eligible to apply. Individual applicants can be the principal or lead investigator on one proposal only. Faculty </w:t>
      </w:r>
      <w:r w:rsidRPr="00780B5F">
        <w:rPr>
          <w:rFonts w:ascii="Times" w:hAnsi="Times" w:cs="Times New Roman"/>
          <w:b/>
          <w:sz w:val="20"/>
          <w:szCs w:val="20"/>
          <w:u w:val="single"/>
        </w:rPr>
        <w:t>do not</w:t>
      </w:r>
      <w:r w:rsidRPr="00190743">
        <w:rPr>
          <w:rFonts w:ascii="Times" w:hAnsi="Times" w:cs="Times New Roman"/>
          <w:sz w:val="20"/>
          <w:szCs w:val="20"/>
        </w:rPr>
        <w:t xml:space="preserve"> need to have extension appointments to apply.</w:t>
      </w:r>
    </w:p>
    <w:p w14:paraId="10656E0C" w14:textId="77777777" w:rsidR="0045247C" w:rsidRPr="00190743" w:rsidRDefault="0045247C" w:rsidP="0045247C">
      <w:pPr>
        <w:spacing w:before="100" w:beforeAutospacing="1" w:after="100" w:afterAutospacing="1"/>
        <w:outlineLvl w:val="2"/>
        <w:rPr>
          <w:rFonts w:ascii="Times" w:eastAsia="Times New Roman" w:hAnsi="Times" w:cs="Times New Roman"/>
          <w:b/>
          <w:bCs/>
          <w:sz w:val="27"/>
          <w:szCs w:val="27"/>
        </w:rPr>
      </w:pPr>
      <w:r w:rsidRPr="00190743">
        <w:rPr>
          <w:rFonts w:ascii="Times" w:eastAsia="Times New Roman" w:hAnsi="Times" w:cs="Times New Roman"/>
          <w:b/>
          <w:bCs/>
          <w:sz w:val="27"/>
          <w:szCs w:val="27"/>
        </w:rPr>
        <w:t xml:space="preserve">III. Award Information </w:t>
      </w:r>
    </w:p>
    <w:p w14:paraId="1E3B8C51" w14:textId="77777777" w:rsidR="0045247C" w:rsidRPr="00190743" w:rsidRDefault="00E2757B" w:rsidP="0045247C">
      <w:pPr>
        <w:spacing w:before="100" w:beforeAutospacing="1" w:after="100" w:afterAutospacing="1"/>
        <w:rPr>
          <w:rFonts w:ascii="Times" w:hAnsi="Times" w:cs="Times New Roman"/>
          <w:sz w:val="20"/>
          <w:szCs w:val="20"/>
        </w:rPr>
      </w:pPr>
      <w:r>
        <w:rPr>
          <w:rFonts w:ascii="Times" w:hAnsi="Times" w:cs="Times New Roman"/>
          <w:sz w:val="20"/>
          <w:szCs w:val="20"/>
        </w:rPr>
        <w:t>Approximately</w:t>
      </w:r>
      <w:r w:rsidR="0045247C" w:rsidRPr="00190743">
        <w:rPr>
          <w:rFonts w:ascii="Times" w:hAnsi="Times" w:cs="Times New Roman"/>
          <w:sz w:val="20"/>
          <w:szCs w:val="20"/>
        </w:rPr>
        <w:t xml:space="preserve"> $1</w:t>
      </w:r>
      <w:r>
        <w:rPr>
          <w:rFonts w:ascii="Times" w:hAnsi="Times" w:cs="Times New Roman"/>
          <w:sz w:val="20"/>
          <w:szCs w:val="20"/>
        </w:rPr>
        <w:t>2</w:t>
      </w:r>
      <w:r w:rsidR="0045247C" w:rsidRPr="00190743">
        <w:rPr>
          <w:rFonts w:ascii="Times" w:hAnsi="Times" w:cs="Times New Roman"/>
          <w:sz w:val="20"/>
          <w:szCs w:val="20"/>
        </w:rPr>
        <w:t xml:space="preserve">0,000 </w:t>
      </w:r>
      <w:r>
        <w:rPr>
          <w:rFonts w:ascii="Times" w:hAnsi="Times" w:cs="Times New Roman"/>
          <w:sz w:val="20"/>
          <w:szCs w:val="20"/>
        </w:rPr>
        <w:t>may</w:t>
      </w:r>
      <w:r w:rsidR="0045247C" w:rsidRPr="00190743">
        <w:rPr>
          <w:rFonts w:ascii="Times" w:hAnsi="Times" w:cs="Times New Roman"/>
          <w:sz w:val="20"/>
          <w:szCs w:val="20"/>
        </w:rPr>
        <w:t xml:space="preserve"> be available for Seed Grant awards during fiscal year 2015-2016. Additional funding may become available for proposals emphasizing interdisciplinary projects. The maximum individual Seed Grant award will be $10,000. The funding cycle will end June 30, 201</w:t>
      </w:r>
      <w:r>
        <w:rPr>
          <w:rFonts w:ascii="Times" w:hAnsi="Times" w:cs="Times New Roman"/>
          <w:sz w:val="20"/>
          <w:szCs w:val="20"/>
        </w:rPr>
        <w:t>6</w:t>
      </w:r>
      <w:r w:rsidR="0045247C" w:rsidRPr="00190743">
        <w:rPr>
          <w:rFonts w:ascii="Times" w:hAnsi="Times" w:cs="Times New Roman"/>
          <w:sz w:val="20"/>
          <w:szCs w:val="20"/>
        </w:rPr>
        <w:t xml:space="preserve">, at which time any unused or unencumbered funds will transfer back to the Office of Outreach and Engagement. Projects will not be renewed. Carry-over from one fiscal year to the next is contingent upon approval. </w:t>
      </w:r>
    </w:p>
    <w:p w14:paraId="6D82BD9D" w14:textId="77777777" w:rsidR="0045247C" w:rsidRPr="00190743" w:rsidRDefault="0045247C" w:rsidP="0045247C">
      <w:pPr>
        <w:spacing w:before="100" w:beforeAutospacing="1" w:after="100" w:afterAutospacing="1"/>
        <w:outlineLvl w:val="2"/>
        <w:rPr>
          <w:rFonts w:ascii="Times" w:eastAsia="Times New Roman" w:hAnsi="Times" w:cs="Times New Roman"/>
          <w:b/>
          <w:bCs/>
          <w:sz w:val="27"/>
          <w:szCs w:val="27"/>
        </w:rPr>
      </w:pPr>
      <w:r w:rsidRPr="00190743">
        <w:rPr>
          <w:rFonts w:ascii="Times" w:eastAsia="Times New Roman" w:hAnsi="Times" w:cs="Times New Roman"/>
          <w:b/>
          <w:bCs/>
          <w:sz w:val="27"/>
          <w:szCs w:val="27"/>
        </w:rPr>
        <w:t>IV. Proposal Preparation and Submission Instructions</w:t>
      </w:r>
    </w:p>
    <w:p w14:paraId="4BB12719" w14:textId="77777777" w:rsidR="0045247C" w:rsidRPr="00190743" w:rsidRDefault="0045247C" w:rsidP="0045247C">
      <w:pPr>
        <w:spacing w:before="100" w:beforeAutospacing="1" w:after="100" w:afterAutospacing="1"/>
        <w:rPr>
          <w:rFonts w:ascii="Times" w:hAnsi="Times" w:cs="Times New Roman"/>
          <w:sz w:val="20"/>
          <w:szCs w:val="20"/>
        </w:rPr>
      </w:pPr>
      <w:r w:rsidRPr="00190743">
        <w:rPr>
          <w:rFonts w:ascii="Times" w:hAnsi="Times" w:cs="Times New Roman"/>
          <w:sz w:val="20"/>
          <w:szCs w:val="20"/>
        </w:rPr>
        <w:t>Proposals should follow the Proposal Outline Form and be no longer than five (5) pages in length using 12-point font and 1-inch margins. Appendices totaling up to four (4) pages may be included for additional documentation,</w:t>
      </w:r>
      <w:r w:rsidR="00E2757B">
        <w:rPr>
          <w:rFonts w:ascii="Times" w:hAnsi="Times" w:cs="Times New Roman"/>
          <w:sz w:val="20"/>
          <w:szCs w:val="20"/>
        </w:rPr>
        <w:t xml:space="preserve"> (</w:t>
      </w:r>
      <w:r w:rsidRPr="00190743">
        <w:rPr>
          <w:rFonts w:ascii="Times" w:hAnsi="Times" w:cs="Times New Roman"/>
          <w:sz w:val="20"/>
          <w:szCs w:val="20"/>
        </w:rPr>
        <w:t>e.g. letter(s) of support from participating partner(s), evaluation plan, bibliography, news releases, etc</w:t>
      </w:r>
      <w:r w:rsidR="00E2757B">
        <w:rPr>
          <w:rFonts w:ascii="Times" w:hAnsi="Times" w:cs="Times New Roman"/>
          <w:sz w:val="20"/>
          <w:szCs w:val="20"/>
        </w:rPr>
        <w:t>)</w:t>
      </w:r>
      <w:r w:rsidRPr="00190743">
        <w:rPr>
          <w:rFonts w:ascii="Times" w:hAnsi="Times" w:cs="Times New Roman"/>
          <w:sz w:val="20"/>
          <w:szCs w:val="20"/>
        </w:rPr>
        <w:t>. The Proposal Budget Form must also be completed and attached to the proposal.</w:t>
      </w:r>
      <w:r w:rsidR="005E0E7C">
        <w:rPr>
          <w:rFonts w:ascii="Times" w:hAnsi="Times" w:cs="Times New Roman"/>
          <w:sz w:val="20"/>
          <w:szCs w:val="20"/>
        </w:rPr>
        <w:t xml:space="preserve"> The total length of the full proposal should be no longer than 10 pages and be submitted as a PDF.</w:t>
      </w:r>
    </w:p>
    <w:p w14:paraId="6635B5AF" w14:textId="77777777" w:rsidR="0045247C" w:rsidRPr="00190743" w:rsidRDefault="0045247C" w:rsidP="0045247C">
      <w:pPr>
        <w:spacing w:before="100" w:beforeAutospacing="1" w:after="100" w:afterAutospacing="1"/>
        <w:rPr>
          <w:rFonts w:ascii="Times" w:hAnsi="Times" w:cs="Times New Roman"/>
          <w:sz w:val="20"/>
          <w:szCs w:val="20"/>
        </w:rPr>
      </w:pPr>
      <w:r w:rsidRPr="00190743">
        <w:rPr>
          <w:rFonts w:ascii="Times" w:hAnsi="Times" w:cs="Times New Roman"/>
          <w:sz w:val="20"/>
          <w:szCs w:val="20"/>
        </w:rPr>
        <w:t xml:space="preserve">In preparing the budget, awards may not be used for salary supplements or equipment. Indirect (F&amp;A) should not be included. </w:t>
      </w:r>
    </w:p>
    <w:p w14:paraId="3587DEFB" w14:textId="62D808F7" w:rsidR="0045247C" w:rsidRPr="00190743" w:rsidRDefault="0045247C" w:rsidP="0045247C">
      <w:pPr>
        <w:spacing w:before="100" w:beforeAutospacing="1" w:after="100" w:afterAutospacing="1"/>
        <w:rPr>
          <w:rFonts w:ascii="Times" w:hAnsi="Times" w:cs="Times New Roman"/>
          <w:sz w:val="20"/>
          <w:szCs w:val="20"/>
        </w:rPr>
      </w:pPr>
      <w:r w:rsidRPr="00190743">
        <w:rPr>
          <w:rFonts w:ascii="Times" w:hAnsi="Times" w:cs="Times New Roman"/>
          <w:sz w:val="20"/>
          <w:szCs w:val="20"/>
        </w:rPr>
        <w:lastRenderedPageBreak/>
        <w:t xml:space="preserve">Awards may be used for student support, temporary labor, travel, communications, and supplies. </w:t>
      </w:r>
      <w:r w:rsidRPr="00115BCF">
        <w:rPr>
          <w:rFonts w:ascii="Times" w:hAnsi="Times" w:cs="Times New Roman"/>
          <w:b/>
          <w:sz w:val="20"/>
          <w:szCs w:val="20"/>
        </w:rPr>
        <w:t>A 50% match is required from either internal and/or external sources</w:t>
      </w:r>
      <w:r w:rsidRPr="00190743">
        <w:rPr>
          <w:rFonts w:ascii="Times" w:hAnsi="Times" w:cs="Times New Roman"/>
          <w:sz w:val="20"/>
          <w:szCs w:val="20"/>
        </w:rPr>
        <w:t xml:space="preserve">. </w:t>
      </w:r>
      <w:r w:rsidR="00C7110E" w:rsidRPr="00C7110E">
        <w:rPr>
          <w:rFonts w:ascii="Times" w:hAnsi="Times" w:cs="Times New Roman"/>
          <w:sz w:val="20"/>
          <w:szCs w:val="20"/>
        </w:rPr>
        <w:t>Any combination of in-kind and</w:t>
      </w:r>
      <w:r w:rsidR="00C7110E">
        <w:rPr>
          <w:rFonts w:ascii="Times" w:hAnsi="Times" w:cs="Times New Roman"/>
          <w:sz w:val="20"/>
          <w:szCs w:val="20"/>
        </w:rPr>
        <w:t>/or</w:t>
      </w:r>
      <w:r w:rsidR="00C7110E" w:rsidRPr="00C7110E">
        <w:rPr>
          <w:rFonts w:ascii="Times" w:hAnsi="Times" w:cs="Times New Roman"/>
          <w:sz w:val="20"/>
          <w:szCs w:val="20"/>
        </w:rPr>
        <w:t xml:space="preserve"> cash contributions are acceptable.</w:t>
      </w:r>
      <w:r w:rsidRPr="00190743">
        <w:rPr>
          <w:rFonts w:ascii="Times" w:hAnsi="Times" w:cs="Times New Roman"/>
          <w:sz w:val="20"/>
          <w:szCs w:val="20"/>
        </w:rPr>
        <w:t xml:space="preserve"> </w:t>
      </w:r>
      <w:r w:rsidRPr="00190743">
        <w:rPr>
          <w:rFonts w:ascii="Times" w:hAnsi="Times" w:cs="Times New Roman"/>
          <w:b/>
          <w:bCs/>
          <w:sz w:val="20"/>
          <w:szCs w:val="20"/>
        </w:rPr>
        <w:t xml:space="preserve">The submission deadline is </w:t>
      </w:r>
      <w:r w:rsidR="00E2757B">
        <w:rPr>
          <w:rFonts w:ascii="Times" w:hAnsi="Times" w:cs="Times New Roman"/>
          <w:b/>
          <w:bCs/>
          <w:sz w:val="20"/>
          <w:szCs w:val="20"/>
        </w:rPr>
        <w:t>January</w:t>
      </w:r>
      <w:r w:rsidRPr="00190743">
        <w:rPr>
          <w:rFonts w:ascii="Times" w:hAnsi="Times" w:cs="Times New Roman"/>
          <w:b/>
          <w:bCs/>
          <w:sz w:val="20"/>
          <w:szCs w:val="20"/>
        </w:rPr>
        <w:t xml:space="preserve"> </w:t>
      </w:r>
      <w:r w:rsidR="00E2757B">
        <w:rPr>
          <w:rFonts w:ascii="Times" w:hAnsi="Times" w:cs="Times New Roman"/>
          <w:b/>
          <w:bCs/>
          <w:sz w:val="20"/>
          <w:szCs w:val="20"/>
        </w:rPr>
        <w:t>30,</w:t>
      </w:r>
      <w:r w:rsidRPr="00190743">
        <w:rPr>
          <w:rFonts w:ascii="Times" w:hAnsi="Times" w:cs="Times New Roman"/>
          <w:b/>
          <w:bCs/>
          <w:sz w:val="20"/>
          <w:szCs w:val="20"/>
        </w:rPr>
        <w:t xml:space="preserve"> 201</w:t>
      </w:r>
      <w:r w:rsidR="00E2757B">
        <w:rPr>
          <w:rFonts w:ascii="Times" w:hAnsi="Times" w:cs="Times New Roman"/>
          <w:b/>
          <w:bCs/>
          <w:sz w:val="20"/>
          <w:szCs w:val="20"/>
        </w:rPr>
        <w:t>5</w:t>
      </w:r>
      <w:r w:rsidRPr="00190743">
        <w:rPr>
          <w:rFonts w:ascii="Times" w:hAnsi="Times" w:cs="Times New Roman"/>
          <w:b/>
          <w:bCs/>
          <w:sz w:val="20"/>
          <w:szCs w:val="20"/>
        </w:rPr>
        <w:t>, 5:00 PM</w:t>
      </w:r>
      <w:r w:rsidRPr="00190743">
        <w:rPr>
          <w:rFonts w:ascii="Times" w:hAnsi="Times" w:cs="Times New Roman"/>
          <w:sz w:val="20"/>
          <w:szCs w:val="20"/>
        </w:rPr>
        <w:t xml:space="preserve">, by which the following must be completed: </w:t>
      </w:r>
    </w:p>
    <w:p w14:paraId="388205F2" w14:textId="77777777" w:rsidR="00E2757B" w:rsidRPr="00190743" w:rsidRDefault="00E2757B" w:rsidP="00E2757B">
      <w:pPr>
        <w:spacing w:before="100" w:beforeAutospacing="1" w:after="100" w:afterAutospacing="1"/>
        <w:rPr>
          <w:rFonts w:ascii="Times" w:hAnsi="Times" w:cs="Times New Roman"/>
          <w:sz w:val="20"/>
          <w:szCs w:val="20"/>
        </w:rPr>
      </w:pPr>
      <w:r>
        <w:rPr>
          <w:rFonts w:ascii="Times" w:hAnsi="Times" w:cs="Times New Roman"/>
          <w:sz w:val="20"/>
          <w:szCs w:val="20"/>
        </w:rPr>
        <w:t xml:space="preserve">Multiple </w:t>
      </w:r>
      <w:r w:rsidR="0045247C" w:rsidRPr="00190743">
        <w:rPr>
          <w:rFonts w:ascii="Times" w:hAnsi="Times" w:cs="Times New Roman"/>
          <w:sz w:val="20"/>
          <w:szCs w:val="20"/>
        </w:rPr>
        <w:t xml:space="preserve">Applicants are </w:t>
      </w:r>
      <w:r>
        <w:rPr>
          <w:rFonts w:ascii="Times" w:hAnsi="Times" w:cs="Times New Roman"/>
          <w:sz w:val="20"/>
          <w:szCs w:val="20"/>
        </w:rPr>
        <w:t xml:space="preserve">allowed per department/ unit. We no longer require signatures on the Proposal Outline Form, instead requiring that all proposals be routed through PINS.  PINS records must be entered and routed in the PINs system </w:t>
      </w:r>
      <w:r w:rsidRPr="005E0E7C">
        <w:rPr>
          <w:rFonts w:ascii="Times" w:hAnsi="Times" w:cs="Times New Roman"/>
          <w:b/>
          <w:sz w:val="20"/>
          <w:szCs w:val="20"/>
          <w:u w:val="single"/>
        </w:rPr>
        <w:t>at least 5 business days</w:t>
      </w:r>
      <w:r>
        <w:rPr>
          <w:rFonts w:ascii="Times" w:hAnsi="Times" w:cs="Times New Roman"/>
          <w:sz w:val="20"/>
          <w:szCs w:val="20"/>
        </w:rPr>
        <w:t xml:space="preserve"> prior to the January 30</w:t>
      </w:r>
      <w:r w:rsidRPr="00E2757B">
        <w:rPr>
          <w:rFonts w:ascii="Times" w:hAnsi="Times" w:cs="Times New Roman"/>
          <w:sz w:val="20"/>
          <w:szCs w:val="20"/>
          <w:vertAlign w:val="superscript"/>
        </w:rPr>
        <w:t>th</w:t>
      </w:r>
      <w:r>
        <w:rPr>
          <w:rFonts w:ascii="Times" w:hAnsi="Times" w:cs="Times New Roman"/>
          <w:sz w:val="20"/>
          <w:szCs w:val="20"/>
        </w:rPr>
        <w:t xml:space="preserve"> deadline, to allow Contracts and Grants time to look over the project and </w:t>
      </w:r>
      <w:r w:rsidR="0045247C" w:rsidRPr="00190743">
        <w:rPr>
          <w:rFonts w:ascii="Times" w:hAnsi="Times" w:cs="Times New Roman"/>
          <w:sz w:val="20"/>
          <w:szCs w:val="20"/>
        </w:rPr>
        <w:t xml:space="preserve">responsible </w:t>
      </w:r>
      <w:r>
        <w:rPr>
          <w:rFonts w:ascii="Times" w:hAnsi="Times" w:cs="Times New Roman"/>
          <w:sz w:val="20"/>
          <w:szCs w:val="20"/>
        </w:rPr>
        <w:t>parties to approve the proposal</w:t>
      </w:r>
      <w:r w:rsidR="0003185C">
        <w:rPr>
          <w:rFonts w:ascii="Times" w:hAnsi="Times" w:cs="Times New Roman"/>
          <w:sz w:val="20"/>
          <w:szCs w:val="20"/>
        </w:rPr>
        <w:t xml:space="preserve"> (Note: some colleges require more than 5 business days to review the PIN record, so plan accordingly)</w:t>
      </w:r>
      <w:r>
        <w:rPr>
          <w:rFonts w:ascii="Times" w:hAnsi="Times" w:cs="Times New Roman"/>
          <w:sz w:val="20"/>
          <w:szCs w:val="20"/>
        </w:rPr>
        <w:t xml:space="preserve">. </w:t>
      </w:r>
      <w:r w:rsidRPr="00190743">
        <w:rPr>
          <w:rFonts w:ascii="Times" w:hAnsi="Times" w:cs="Times New Roman"/>
          <w:sz w:val="20"/>
          <w:szCs w:val="20"/>
        </w:rPr>
        <w:t xml:space="preserve">Applicants will enter proposals into PINS through the following web site: </w:t>
      </w:r>
      <w:hyperlink r:id="rId7" w:history="1">
        <w:r w:rsidRPr="00190743">
          <w:rPr>
            <w:rFonts w:ascii="Times" w:hAnsi="Times" w:cs="Times New Roman"/>
            <w:color w:val="0000FF"/>
            <w:sz w:val="20"/>
            <w:szCs w:val="20"/>
            <w:u w:val="single"/>
          </w:rPr>
          <w:t>http://research.ncsu.edu/sparcs/systems-portal/pins/</w:t>
        </w:r>
      </w:hyperlink>
      <w:r w:rsidRPr="00190743">
        <w:rPr>
          <w:rFonts w:ascii="Times" w:hAnsi="Times" w:cs="Times New Roman"/>
          <w:sz w:val="20"/>
          <w:szCs w:val="20"/>
        </w:rPr>
        <w:t xml:space="preserve"> </w:t>
      </w:r>
    </w:p>
    <w:p w14:paraId="6F2AE8AE" w14:textId="77777777" w:rsidR="0045247C" w:rsidRPr="00190743" w:rsidRDefault="0045247C" w:rsidP="0045247C">
      <w:pPr>
        <w:spacing w:before="100" w:beforeAutospacing="1" w:after="100" w:afterAutospacing="1"/>
        <w:rPr>
          <w:rFonts w:ascii="Times" w:hAnsi="Times" w:cs="Times New Roman"/>
          <w:sz w:val="20"/>
          <w:szCs w:val="20"/>
        </w:rPr>
      </w:pPr>
      <w:r w:rsidRPr="00190743">
        <w:rPr>
          <w:rFonts w:ascii="Times" w:hAnsi="Times" w:cs="Times New Roman"/>
          <w:sz w:val="20"/>
          <w:szCs w:val="20"/>
        </w:rPr>
        <w:t xml:space="preserve">Applicants will complete the proposal forms attached to this document. The forms can also be found as Word files online at: </w:t>
      </w:r>
      <w:hyperlink r:id="rId8" w:history="1">
        <w:r w:rsidRPr="00190743">
          <w:rPr>
            <w:rFonts w:ascii="Times" w:hAnsi="Times" w:cs="Times New Roman"/>
            <w:color w:val="0000FF"/>
            <w:sz w:val="20"/>
            <w:szCs w:val="20"/>
            <w:u w:val="single"/>
          </w:rPr>
          <w:t xml:space="preserve">http://www.ncsu.edu/extension/awards/seedgrants.html </w:t>
        </w:r>
      </w:hyperlink>
    </w:p>
    <w:p w14:paraId="5C2D5E42" w14:textId="748FD502" w:rsidR="0045247C" w:rsidRPr="00190743" w:rsidRDefault="0045247C" w:rsidP="0003185C">
      <w:pPr>
        <w:rPr>
          <w:rFonts w:ascii="Times" w:hAnsi="Times" w:cs="Times New Roman"/>
          <w:sz w:val="20"/>
          <w:szCs w:val="20"/>
        </w:rPr>
      </w:pPr>
      <w:r w:rsidRPr="00190743">
        <w:rPr>
          <w:rFonts w:ascii="Times" w:hAnsi="Times" w:cs="Times New Roman"/>
          <w:sz w:val="20"/>
          <w:szCs w:val="20"/>
        </w:rPr>
        <w:t xml:space="preserve">Submit </w:t>
      </w:r>
      <w:r w:rsidR="005E0E7C">
        <w:rPr>
          <w:rFonts w:ascii="Times" w:hAnsi="Times" w:cs="Times New Roman"/>
          <w:sz w:val="20"/>
          <w:szCs w:val="20"/>
        </w:rPr>
        <w:t>a</w:t>
      </w:r>
      <w:r w:rsidRPr="00190743">
        <w:rPr>
          <w:rFonts w:ascii="Times" w:hAnsi="Times" w:cs="Times New Roman"/>
          <w:sz w:val="20"/>
          <w:szCs w:val="20"/>
        </w:rPr>
        <w:t xml:space="preserve"> PDF version of your </w:t>
      </w:r>
      <w:r w:rsidR="005E0E7C">
        <w:rPr>
          <w:rFonts w:ascii="Times" w:hAnsi="Times" w:cs="Times New Roman"/>
          <w:sz w:val="20"/>
          <w:szCs w:val="20"/>
        </w:rPr>
        <w:t xml:space="preserve">full </w:t>
      </w:r>
      <w:r w:rsidRPr="00190743">
        <w:rPr>
          <w:rFonts w:ascii="Times" w:hAnsi="Times" w:cs="Times New Roman"/>
          <w:sz w:val="20"/>
          <w:szCs w:val="20"/>
        </w:rPr>
        <w:t xml:space="preserve">proposal </w:t>
      </w:r>
      <w:r w:rsidR="005E0E7C">
        <w:rPr>
          <w:rFonts w:ascii="Times" w:hAnsi="Times" w:cs="Times New Roman"/>
          <w:sz w:val="20"/>
          <w:szCs w:val="20"/>
        </w:rPr>
        <w:t xml:space="preserve">(Proposal Outline Form, Budget, and Appendices) </w:t>
      </w:r>
      <w:r w:rsidR="002E20A1">
        <w:rPr>
          <w:rFonts w:ascii="Times" w:hAnsi="Times" w:cs="Times New Roman"/>
          <w:sz w:val="20"/>
          <w:szCs w:val="20"/>
        </w:rPr>
        <w:t>t</w:t>
      </w:r>
      <w:r w:rsidRPr="00190743">
        <w:rPr>
          <w:rFonts w:ascii="Times" w:hAnsi="Times" w:cs="Times New Roman"/>
          <w:sz w:val="20"/>
          <w:szCs w:val="20"/>
        </w:rPr>
        <w:t>o:</w:t>
      </w:r>
      <w:r w:rsidR="0003185C" w:rsidRPr="0003185C">
        <w:rPr>
          <w:rFonts w:ascii="Times" w:hAnsi="Times" w:cs="Times New Roman"/>
          <w:sz w:val="20"/>
          <w:szCs w:val="20"/>
        </w:rPr>
        <w:t xml:space="preserve"> </w:t>
      </w:r>
      <w:r w:rsidR="0003185C" w:rsidRPr="00190743">
        <w:rPr>
          <w:rFonts w:ascii="Times" w:hAnsi="Times" w:cs="Times New Roman"/>
          <w:sz w:val="20"/>
          <w:szCs w:val="20"/>
        </w:rPr>
        <w:t>Jenna Jeff</w:t>
      </w:r>
      <w:r w:rsidR="00115BCF">
        <w:rPr>
          <w:rFonts w:ascii="Times" w:hAnsi="Times" w:cs="Times New Roman"/>
          <w:sz w:val="20"/>
          <w:szCs w:val="20"/>
        </w:rPr>
        <w:t>rey</w:t>
      </w:r>
      <w:r w:rsidR="0003185C" w:rsidRPr="00190743">
        <w:rPr>
          <w:rFonts w:ascii="Times" w:hAnsi="Times" w:cs="Times New Roman"/>
          <w:sz w:val="20"/>
          <w:szCs w:val="20"/>
        </w:rPr>
        <w:t>,</w:t>
      </w:r>
      <w:r w:rsidR="0003185C">
        <w:rPr>
          <w:rFonts w:ascii="Times" w:hAnsi="Times" w:cs="Times New Roman"/>
          <w:sz w:val="20"/>
          <w:szCs w:val="20"/>
        </w:rPr>
        <w:t xml:space="preserve"> </w:t>
      </w:r>
      <w:r w:rsidR="0003185C" w:rsidRPr="00190743">
        <w:rPr>
          <w:rFonts w:ascii="Times" w:hAnsi="Times" w:cs="Times New Roman"/>
          <w:bCs/>
          <w:sz w:val="20"/>
          <w:szCs w:val="20"/>
        </w:rPr>
        <w:t>jgjeffr3@ncsu.edu</w:t>
      </w:r>
      <w:r w:rsidRPr="00190743">
        <w:rPr>
          <w:rFonts w:ascii="Times" w:hAnsi="Times" w:cs="Times New Roman"/>
          <w:sz w:val="20"/>
          <w:szCs w:val="20"/>
        </w:rPr>
        <w:t>, Subject line: 201</w:t>
      </w:r>
      <w:r w:rsidR="0003185C">
        <w:rPr>
          <w:rFonts w:ascii="Times" w:hAnsi="Times" w:cs="Times New Roman"/>
          <w:sz w:val="20"/>
          <w:szCs w:val="20"/>
        </w:rPr>
        <w:t>5</w:t>
      </w:r>
      <w:r w:rsidR="00115BCF">
        <w:rPr>
          <w:rFonts w:ascii="Times" w:hAnsi="Times" w:cs="Times New Roman"/>
          <w:sz w:val="20"/>
          <w:szCs w:val="20"/>
        </w:rPr>
        <w:t>-16</w:t>
      </w:r>
      <w:r w:rsidRPr="00190743">
        <w:rPr>
          <w:rFonts w:ascii="Times" w:hAnsi="Times" w:cs="Times New Roman"/>
          <w:sz w:val="20"/>
          <w:szCs w:val="20"/>
        </w:rPr>
        <w:t xml:space="preserve"> Seed Grant</w:t>
      </w:r>
      <w:r w:rsidRPr="00190743">
        <w:rPr>
          <w:rFonts w:ascii="Times" w:hAnsi="Times" w:cs="Times New Roman"/>
          <w:sz w:val="20"/>
          <w:szCs w:val="20"/>
        </w:rPr>
        <w:br/>
      </w:r>
    </w:p>
    <w:p w14:paraId="5385FE57" w14:textId="77777777" w:rsidR="0045247C" w:rsidRPr="00190743" w:rsidRDefault="0045247C" w:rsidP="0045247C">
      <w:pPr>
        <w:spacing w:before="100" w:beforeAutospacing="1" w:after="100" w:afterAutospacing="1"/>
        <w:outlineLvl w:val="2"/>
        <w:rPr>
          <w:rFonts w:ascii="Times" w:eastAsia="Times New Roman" w:hAnsi="Times" w:cs="Times New Roman"/>
          <w:b/>
          <w:bCs/>
          <w:sz w:val="27"/>
          <w:szCs w:val="27"/>
        </w:rPr>
      </w:pPr>
      <w:r w:rsidRPr="00190743">
        <w:rPr>
          <w:rFonts w:ascii="Times" w:eastAsia="Times New Roman" w:hAnsi="Times" w:cs="Times New Roman"/>
          <w:b/>
          <w:bCs/>
          <w:sz w:val="27"/>
          <w:szCs w:val="27"/>
        </w:rPr>
        <w:t>V. Proposal Review and Selection Information</w:t>
      </w:r>
    </w:p>
    <w:p w14:paraId="567B2CD1" w14:textId="1E70BA2E" w:rsidR="0045247C" w:rsidRPr="00190743" w:rsidRDefault="0045247C" w:rsidP="00157D2D">
      <w:pPr>
        <w:spacing w:before="100" w:beforeAutospacing="1" w:afterAutospacing="1"/>
        <w:rPr>
          <w:rFonts w:ascii="Times" w:hAnsi="Times" w:cs="Times New Roman"/>
          <w:sz w:val="20"/>
          <w:szCs w:val="20"/>
        </w:rPr>
      </w:pPr>
      <w:r w:rsidRPr="00190743">
        <w:rPr>
          <w:rFonts w:ascii="Times" w:hAnsi="Times" w:cs="Times New Roman"/>
          <w:sz w:val="20"/>
          <w:szCs w:val="20"/>
        </w:rPr>
        <w:t xml:space="preserve">Faculty and EPA professionals who are members of the University Standing Committee on Extension, Engagement, &amp; Economic Development will review proposals. Following an initial screening by the committee for eligibility, each proposal will be evaluated by the committee based on the following </w:t>
      </w:r>
      <w:r w:rsidR="00554386">
        <w:rPr>
          <w:rFonts w:ascii="Times" w:hAnsi="Times" w:cs="Times New Roman"/>
          <w:sz w:val="20"/>
          <w:szCs w:val="20"/>
        </w:rPr>
        <w:t>eight (8)</w:t>
      </w:r>
      <w:r w:rsidRPr="00190743">
        <w:rPr>
          <w:rFonts w:ascii="Times" w:hAnsi="Times" w:cs="Times New Roman"/>
          <w:sz w:val="20"/>
          <w:szCs w:val="20"/>
        </w:rPr>
        <w:t xml:space="preserve"> criteria:</w:t>
      </w:r>
    </w:p>
    <w:p w14:paraId="4E732644" w14:textId="77777777" w:rsidR="0045247C" w:rsidRPr="00190743" w:rsidRDefault="0045247C" w:rsidP="00157D2D">
      <w:pPr>
        <w:spacing w:before="100" w:beforeAutospacing="1" w:after="100" w:afterAutospacing="1"/>
        <w:ind w:left="720"/>
        <w:rPr>
          <w:rFonts w:ascii="Times" w:eastAsia="Times New Roman" w:hAnsi="Times" w:cs="Times New Roman"/>
          <w:sz w:val="20"/>
          <w:szCs w:val="20"/>
        </w:rPr>
      </w:pPr>
      <w:r w:rsidRPr="00190743">
        <w:rPr>
          <w:rFonts w:ascii="Times" w:eastAsia="Times New Roman" w:hAnsi="Times" w:cs="Times New Roman"/>
          <w:sz w:val="20"/>
          <w:szCs w:val="20"/>
        </w:rPr>
        <w:t xml:space="preserve">(1) Does the proposal address at least one of the five strategic goals substantively? (10 points) </w:t>
      </w:r>
    </w:p>
    <w:p w14:paraId="328FDE76" w14:textId="77777777" w:rsidR="0045247C" w:rsidRPr="00190743" w:rsidRDefault="0045247C" w:rsidP="00157D2D">
      <w:pPr>
        <w:spacing w:before="100" w:beforeAutospacing="1" w:after="100" w:afterAutospacing="1"/>
        <w:ind w:left="720"/>
        <w:rPr>
          <w:rFonts w:ascii="Times" w:eastAsia="Times New Roman" w:hAnsi="Times" w:cs="Times New Roman"/>
          <w:sz w:val="20"/>
          <w:szCs w:val="20"/>
        </w:rPr>
      </w:pPr>
      <w:r w:rsidRPr="00190743">
        <w:rPr>
          <w:rFonts w:ascii="Times" w:eastAsia="Times New Roman" w:hAnsi="Times" w:cs="Times New Roman"/>
          <w:sz w:val="20"/>
          <w:szCs w:val="20"/>
        </w:rPr>
        <w:t>(2) Does the proposal address a critical need facing North Carolina and beyond, as evidenced by literature, core studies, audience analysis, or needs assessment? Is this evidence cited in the narrative or via attached appendices? (15 points)</w:t>
      </w:r>
    </w:p>
    <w:p w14:paraId="545633F3" w14:textId="65A32CBB" w:rsidR="0045247C" w:rsidRPr="00190743" w:rsidRDefault="0045247C" w:rsidP="00157D2D">
      <w:pPr>
        <w:spacing w:before="100" w:beforeAutospacing="1" w:after="100" w:afterAutospacing="1"/>
        <w:ind w:left="720"/>
        <w:rPr>
          <w:rFonts w:ascii="Times" w:eastAsia="Times New Roman" w:hAnsi="Times" w:cs="Times New Roman"/>
          <w:sz w:val="20"/>
          <w:szCs w:val="20"/>
        </w:rPr>
      </w:pPr>
      <w:r w:rsidRPr="00190743">
        <w:rPr>
          <w:rFonts w:ascii="Times" w:eastAsia="Times New Roman" w:hAnsi="Times" w:cs="Times New Roman"/>
          <w:sz w:val="20"/>
          <w:szCs w:val="20"/>
        </w:rPr>
        <w:t>(3) Will the proposal strategies adequately address the identified need? (10 points)</w:t>
      </w:r>
    </w:p>
    <w:p w14:paraId="0A13DE60" w14:textId="28402CD8" w:rsidR="0045247C" w:rsidRPr="00190743" w:rsidRDefault="0045247C" w:rsidP="00157D2D">
      <w:pPr>
        <w:spacing w:before="100" w:beforeAutospacing="1" w:after="100" w:afterAutospacing="1"/>
        <w:ind w:left="720"/>
        <w:rPr>
          <w:rFonts w:ascii="Times" w:eastAsia="Times New Roman" w:hAnsi="Times" w:cs="Times New Roman"/>
          <w:sz w:val="20"/>
          <w:szCs w:val="20"/>
        </w:rPr>
      </w:pPr>
      <w:r w:rsidRPr="00190743">
        <w:rPr>
          <w:rFonts w:ascii="Times" w:eastAsia="Times New Roman" w:hAnsi="Times" w:cs="Times New Roman"/>
          <w:sz w:val="20"/>
          <w:szCs w:val="20"/>
        </w:rPr>
        <w:t>(</w:t>
      </w:r>
      <w:r w:rsidR="00115BCF">
        <w:rPr>
          <w:rFonts w:ascii="Times" w:eastAsia="Times New Roman" w:hAnsi="Times" w:cs="Times New Roman"/>
          <w:sz w:val="20"/>
          <w:szCs w:val="20"/>
        </w:rPr>
        <w:t>4</w:t>
      </w:r>
      <w:r w:rsidRPr="00190743">
        <w:rPr>
          <w:rFonts w:ascii="Times" w:eastAsia="Times New Roman" w:hAnsi="Times" w:cs="Times New Roman"/>
          <w:sz w:val="20"/>
          <w:szCs w:val="20"/>
        </w:rPr>
        <w:t xml:space="preserve">) Do the principal investigator(s) and/or implementation team have the capacity to carry out the proposal? (15 points) </w:t>
      </w:r>
    </w:p>
    <w:p w14:paraId="3746CE56" w14:textId="7FDFAA6D" w:rsidR="0045247C" w:rsidRPr="00190743" w:rsidRDefault="0045247C" w:rsidP="00157D2D">
      <w:pPr>
        <w:spacing w:before="100" w:beforeAutospacing="1" w:after="100" w:afterAutospacing="1"/>
        <w:ind w:left="720"/>
        <w:rPr>
          <w:rFonts w:ascii="Times" w:eastAsia="Times New Roman" w:hAnsi="Times" w:cs="Times New Roman"/>
          <w:sz w:val="20"/>
          <w:szCs w:val="20"/>
        </w:rPr>
      </w:pPr>
      <w:r w:rsidRPr="00190743">
        <w:rPr>
          <w:rFonts w:ascii="Times" w:eastAsia="Times New Roman" w:hAnsi="Times" w:cs="Times New Roman"/>
          <w:sz w:val="20"/>
          <w:szCs w:val="20"/>
        </w:rPr>
        <w:t>(</w:t>
      </w:r>
      <w:r w:rsidR="00115BCF">
        <w:rPr>
          <w:rFonts w:ascii="Times" w:eastAsia="Times New Roman" w:hAnsi="Times" w:cs="Times New Roman"/>
          <w:sz w:val="20"/>
          <w:szCs w:val="20"/>
        </w:rPr>
        <w:t>5</w:t>
      </w:r>
      <w:r w:rsidRPr="00190743">
        <w:rPr>
          <w:rFonts w:ascii="Times" w:eastAsia="Times New Roman" w:hAnsi="Times" w:cs="Times New Roman"/>
          <w:sz w:val="20"/>
          <w:szCs w:val="20"/>
        </w:rPr>
        <w:t>) Is there evidence of a collaborative, multidisciplinary/interdisciplinary and reciprocal partnership – internal or external to the University? (15 points)</w:t>
      </w:r>
    </w:p>
    <w:p w14:paraId="32667B55" w14:textId="429A2643" w:rsidR="0045247C" w:rsidRPr="00190743" w:rsidRDefault="0045247C" w:rsidP="00157D2D">
      <w:pPr>
        <w:spacing w:before="100" w:beforeAutospacing="1" w:after="100" w:afterAutospacing="1"/>
        <w:ind w:left="720"/>
        <w:rPr>
          <w:rFonts w:ascii="Times" w:eastAsia="Times New Roman" w:hAnsi="Times" w:cs="Times New Roman"/>
          <w:sz w:val="20"/>
          <w:szCs w:val="20"/>
        </w:rPr>
      </w:pPr>
      <w:r w:rsidRPr="00190743">
        <w:rPr>
          <w:rFonts w:ascii="Times" w:eastAsia="Times New Roman" w:hAnsi="Times" w:cs="Times New Roman"/>
          <w:sz w:val="20"/>
          <w:szCs w:val="20"/>
        </w:rPr>
        <w:t>(</w:t>
      </w:r>
      <w:r w:rsidR="00115BCF">
        <w:rPr>
          <w:rFonts w:ascii="Times" w:eastAsia="Times New Roman" w:hAnsi="Times" w:cs="Times New Roman"/>
          <w:sz w:val="20"/>
          <w:szCs w:val="20"/>
        </w:rPr>
        <w:t>6</w:t>
      </w:r>
      <w:r w:rsidRPr="00190743">
        <w:rPr>
          <w:rFonts w:ascii="Times" w:eastAsia="Times New Roman" w:hAnsi="Times" w:cs="Times New Roman"/>
          <w:sz w:val="20"/>
          <w:szCs w:val="20"/>
        </w:rPr>
        <w:t xml:space="preserve">) Can the project be completed or show significant outcomes or impact by the end of the project year? Have the expected outcomes or impacts and how they will be measured been clearly communicated? Will BEDI or another evaluation tool be used to address this? (15 points) </w:t>
      </w:r>
    </w:p>
    <w:p w14:paraId="2096274D" w14:textId="2EBAAC30" w:rsidR="0045247C" w:rsidRPr="00190743" w:rsidRDefault="0045247C" w:rsidP="00157D2D">
      <w:pPr>
        <w:spacing w:before="100" w:beforeAutospacing="1" w:after="100" w:afterAutospacing="1"/>
        <w:ind w:left="720"/>
        <w:rPr>
          <w:rFonts w:ascii="Times" w:eastAsia="Times New Roman" w:hAnsi="Times" w:cs="Times New Roman"/>
          <w:sz w:val="20"/>
          <w:szCs w:val="20"/>
        </w:rPr>
      </w:pPr>
      <w:r w:rsidRPr="00190743">
        <w:rPr>
          <w:rFonts w:ascii="Times" w:eastAsia="Times New Roman" w:hAnsi="Times" w:cs="Times New Roman"/>
          <w:sz w:val="20"/>
          <w:szCs w:val="20"/>
        </w:rPr>
        <w:t>(</w:t>
      </w:r>
      <w:r w:rsidR="00115BCF">
        <w:rPr>
          <w:rFonts w:ascii="Times" w:eastAsia="Times New Roman" w:hAnsi="Times" w:cs="Times New Roman"/>
          <w:sz w:val="20"/>
          <w:szCs w:val="20"/>
        </w:rPr>
        <w:t>7</w:t>
      </w:r>
      <w:r w:rsidRPr="00190743">
        <w:rPr>
          <w:rFonts w:ascii="Times" w:eastAsia="Times New Roman" w:hAnsi="Times" w:cs="Times New Roman"/>
          <w:sz w:val="20"/>
          <w:szCs w:val="20"/>
        </w:rPr>
        <w:t>) Is the project sustainable with either internal or external funding after the seed grant funding ends? Has evidence of a clear plan to leverage future funds for this or a related project to become sustainable been presented? Have potential funding opportunities been identified? (10 points)</w:t>
      </w:r>
    </w:p>
    <w:p w14:paraId="3B6E6A06" w14:textId="4A6C6ABB" w:rsidR="0045247C" w:rsidRPr="00190743" w:rsidRDefault="0045247C" w:rsidP="00157D2D">
      <w:pPr>
        <w:spacing w:before="100" w:beforeAutospacing="1" w:after="100" w:afterAutospacing="1"/>
        <w:ind w:left="720"/>
        <w:rPr>
          <w:rFonts w:ascii="Times" w:eastAsia="Times New Roman" w:hAnsi="Times" w:cs="Times New Roman"/>
          <w:sz w:val="20"/>
          <w:szCs w:val="20"/>
        </w:rPr>
      </w:pPr>
      <w:r w:rsidRPr="00190743">
        <w:rPr>
          <w:rFonts w:ascii="Times" w:eastAsia="Times New Roman" w:hAnsi="Times" w:cs="Times New Roman"/>
          <w:sz w:val="20"/>
          <w:szCs w:val="20"/>
        </w:rPr>
        <w:t>(</w:t>
      </w:r>
      <w:r w:rsidR="00115BCF">
        <w:rPr>
          <w:rFonts w:ascii="Times" w:eastAsia="Times New Roman" w:hAnsi="Times" w:cs="Times New Roman"/>
          <w:sz w:val="20"/>
          <w:szCs w:val="20"/>
        </w:rPr>
        <w:t>8</w:t>
      </w:r>
      <w:r w:rsidRPr="00190743">
        <w:rPr>
          <w:rFonts w:ascii="Times" w:eastAsia="Times New Roman" w:hAnsi="Times" w:cs="Times New Roman"/>
          <w:sz w:val="20"/>
          <w:szCs w:val="20"/>
        </w:rPr>
        <w:t>) Is a communication plan included for how the project and its expected outcomes or impacts will be shared with the greater EEED community, e.g., scholarly publications, conference presentations, media coverage, etc.? (10 points)</w:t>
      </w:r>
    </w:p>
    <w:p w14:paraId="15E632BC" w14:textId="77777777" w:rsidR="0045247C" w:rsidRPr="00190743" w:rsidRDefault="0045247C" w:rsidP="0045247C">
      <w:pPr>
        <w:spacing w:beforeAutospacing="1" w:after="100" w:afterAutospacing="1"/>
        <w:rPr>
          <w:rFonts w:ascii="Times" w:hAnsi="Times" w:cs="Times New Roman"/>
          <w:sz w:val="20"/>
          <w:szCs w:val="20"/>
        </w:rPr>
      </w:pPr>
      <w:r w:rsidRPr="00190743">
        <w:rPr>
          <w:rFonts w:ascii="Times" w:hAnsi="Times" w:cs="Times New Roman"/>
          <w:sz w:val="20"/>
          <w:szCs w:val="20"/>
        </w:rPr>
        <w:lastRenderedPageBreak/>
        <w:t xml:space="preserve">Each proposal will be rated by its reviewers on a 100-point scale, based on a proposal’s ability to meet the prescribed criteria. Reviewer comments will be available upon request after the awards are announced. If a USCOEEED committee member submits a proposal, he/she will not review his/her own proposal and will not participate in conducting the initial screening for eligibility. </w:t>
      </w:r>
    </w:p>
    <w:p w14:paraId="3B3525DF" w14:textId="4AA72E87" w:rsidR="0045247C" w:rsidRDefault="0045247C" w:rsidP="0045247C">
      <w:pPr>
        <w:spacing w:before="100" w:beforeAutospacing="1" w:afterAutospacing="1"/>
        <w:rPr>
          <w:rFonts w:ascii="Times" w:hAnsi="Times" w:cs="Times New Roman"/>
          <w:sz w:val="20"/>
          <w:szCs w:val="20"/>
        </w:rPr>
      </w:pPr>
      <w:r w:rsidRPr="00190743">
        <w:rPr>
          <w:rFonts w:ascii="Times" w:hAnsi="Times" w:cs="Times New Roman"/>
          <w:sz w:val="20"/>
          <w:szCs w:val="20"/>
        </w:rPr>
        <w:t>The timeline for the 201</w:t>
      </w:r>
      <w:r w:rsidR="00115BCF">
        <w:rPr>
          <w:rFonts w:ascii="Times" w:hAnsi="Times" w:cs="Times New Roman"/>
          <w:sz w:val="20"/>
          <w:szCs w:val="20"/>
        </w:rPr>
        <w:t>5</w:t>
      </w:r>
      <w:r w:rsidRPr="00190743">
        <w:rPr>
          <w:rFonts w:ascii="Times" w:hAnsi="Times" w:cs="Times New Roman"/>
          <w:sz w:val="20"/>
          <w:szCs w:val="20"/>
        </w:rPr>
        <w:t>-1</w:t>
      </w:r>
      <w:r w:rsidR="00115BCF">
        <w:rPr>
          <w:rFonts w:ascii="Times" w:hAnsi="Times" w:cs="Times New Roman"/>
          <w:sz w:val="20"/>
          <w:szCs w:val="20"/>
        </w:rPr>
        <w:t>6</w:t>
      </w:r>
      <w:r w:rsidRPr="00190743">
        <w:rPr>
          <w:rFonts w:ascii="Times" w:hAnsi="Times" w:cs="Times New Roman"/>
          <w:sz w:val="20"/>
          <w:szCs w:val="20"/>
        </w:rPr>
        <w:t xml:space="preserve"> competition follows: </w:t>
      </w:r>
    </w:p>
    <w:tbl>
      <w:tblPr>
        <w:tblW w:w="85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0"/>
        <w:gridCol w:w="6710"/>
      </w:tblGrid>
      <w:tr w:rsidR="002E20A1" w:rsidRPr="00190743" w14:paraId="18D49882" w14:textId="77777777" w:rsidTr="002E20A1">
        <w:trPr>
          <w:tblCellSpacing w:w="15" w:type="dxa"/>
        </w:trPr>
        <w:tc>
          <w:tcPr>
            <w:tcW w:w="1815" w:type="dxa"/>
            <w:tcBorders>
              <w:top w:val="outset" w:sz="6" w:space="0" w:color="auto"/>
              <w:left w:val="outset" w:sz="6" w:space="0" w:color="auto"/>
              <w:bottom w:val="outset" w:sz="6" w:space="0" w:color="auto"/>
              <w:right w:val="outset" w:sz="6" w:space="0" w:color="auto"/>
            </w:tcBorders>
            <w:vAlign w:val="center"/>
            <w:hideMark/>
          </w:tcPr>
          <w:p w14:paraId="00FAB21C" w14:textId="4B2E1DE2" w:rsidR="0045247C" w:rsidRPr="00190743" w:rsidRDefault="00115BCF" w:rsidP="00E2757B">
            <w:pPr>
              <w:rPr>
                <w:rFonts w:ascii="Times" w:eastAsia="Times New Roman" w:hAnsi="Times" w:cs="Times New Roman"/>
                <w:sz w:val="20"/>
                <w:szCs w:val="20"/>
              </w:rPr>
            </w:pPr>
            <w:r>
              <w:rPr>
                <w:rFonts w:ascii="Times" w:eastAsia="Times New Roman" w:hAnsi="Times" w:cs="Times New Roman"/>
                <w:sz w:val="20"/>
                <w:szCs w:val="20"/>
              </w:rPr>
              <w:t>December 3</w:t>
            </w:r>
            <w:r w:rsidR="0045247C" w:rsidRPr="00190743">
              <w:rPr>
                <w:rFonts w:ascii="Times" w:eastAsia="Times New Roman" w:hAnsi="Times" w:cs="Times New Roman"/>
                <w:sz w:val="20"/>
                <w:szCs w:val="20"/>
              </w:rPr>
              <w:t>, 201</w:t>
            </w:r>
            <w:r w:rsidR="00E2757B">
              <w:rPr>
                <w:rFonts w:ascii="Times" w:eastAsia="Times New Roman" w:hAnsi="Times" w:cs="Times New Roman"/>
                <w:sz w:val="20"/>
                <w:szCs w:val="20"/>
              </w:rPr>
              <w:t>4</w:t>
            </w:r>
            <w:r w:rsidR="0045247C" w:rsidRPr="00190743">
              <w:rPr>
                <w:rFonts w:ascii="Times" w:eastAsia="Times New Roman" w:hAnsi="Times" w:cs="Times New Roman"/>
                <w:sz w:val="20"/>
                <w:szCs w:val="20"/>
              </w:rPr>
              <w:t xml:space="preserve"> </w:t>
            </w:r>
          </w:p>
        </w:tc>
        <w:tc>
          <w:tcPr>
            <w:tcW w:w="6665" w:type="dxa"/>
            <w:tcBorders>
              <w:top w:val="outset" w:sz="6" w:space="0" w:color="auto"/>
              <w:left w:val="outset" w:sz="6" w:space="0" w:color="auto"/>
              <w:bottom w:val="outset" w:sz="6" w:space="0" w:color="auto"/>
              <w:right w:val="outset" w:sz="6" w:space="0" w:color="auto"/>
            </w:tcBorders>
            <w:vAlign w:val="center"/>
            <w:hideMark/>
          </w:tcPr>
          <w:p w14:paraId="2C8F8456" w14:textId="77777777" w:rsidR="0045247C" w:rsidRPr="00190743" w:rsidRDefault="0045247C" w:rsidP="002E20A1">
            <w:pPr>
              <w:ind w:right="440"/>
              <w:rPr>
                <w:rFonts w:ascii="Times" w:eastAsia="Times New Roman" w:hAnsi="Times" w:cs="Times New Roman"/>
                <w:sz w:val="20"/>
                <w:szCs w:val="20"/>
              </w:rPr>
            </w:pPr>
            <w:r w:rsidRPr="00190743">
              <w:rPr>
                <w:rFonts w:ascii="Times" w:eastAsia="Times New Roman" w:hAnsi="Times" w:cs="Times New Roman"/>
                <w:sz w:val="20"/>
                <w:szCs w:val="20"/>
              </w:rPr>
              <w:t>Request for Proposals announcements go out/Post to Office of Outreach and Engagement website</w:t>
            </w:r>
            <w:r w:rsidR="002E20A1">
              <w:rPr>
                <w:rFonts w:ascii="Times" w:eastAsia="Times New Roman" w:hAnsi="Times" w:cs="Times New Roman"/>
                <w:sz w:val="20"/>
                <w:szCs w:val="20"/>
              </w:rPr>
              <w:t>, and other relevant venues</w:t>
            </w:r>
          </w:p>
        </w:tc>
      </w:tr>
      <w:tr w:rsidR="002E20A1" w:rsidRPr="00190743" w14:paraId="526DD4B8" w14:textId="77777777" w:rsidTr="002E20A1">
        <w:trPr>
          <w:tblCellSpacing w:w="15" w:type="dxa"/>
        </w:trPr>
        <w:tc>
          <w:tcPr>
            <w:tcW w:w="1815" w:type="dxa"/>
            <w:tcBorders>
              <w:top w:val="outset" w:sz="6" w:space="0" w:color="auto"/>
              <w:left w:val="outset" w:sz="6" w:space="0" w:color="auto"/>
              <w:bottom w:val="outset" w:sz="6" w:space="0" w:color="auto"/>
              <w:right w:val="outset" w:sz="6" w:space="0" w:color="auto"/>
            </w:tcBorders>
            <w:vAlign w:val="center"/>
            <w:hideMark/>
          </w:tcPr>
          <w:p w14:paraId="2EEB7A39" w14:textId="77777777" w:rsidR="0045247C" w:rsidRPr="00190743" w:rsidRDefault="0045247C" w:rsidP="00E2757B">
            <w:pPr>
              <w:rPr>
                <w:rFonts w:ascii="Times" w:eastAsia="Times New Roman" w:hAnsi="Times" w:cs="Times New Roman"/>
                <w:sz w:val="20"/>
                <w:szCs w:val="20"/>
              </w:rPr>
            </w:pPr>
            <w:r w:rsidRPr="00190743">
              <w:rPr>
                <w:rFonts w:ascii="Times" w:eastAsia="Times New Roman" w:hAnsi="Times" w:cs="Times New Roman"/>
                <w:sz w:val="20"/>
                <w:szCs w:val="20"/>
              </w:rPr>
              <w:t xml:space="preserve">January </w:t>
            </w:r>
            <w:r w:rsidR="00E2757B">
              <w:rPr>
                <w:rFonts w:ascii="Times" w:eastAsia="Times New Roman" w:hAnsi="Times" w:cs="Times New Roman"/>
                <w:sz w:val="20"/>
                <w:szCs w:val="20"/>
              </w:rPr>
              <w:t>30</w:t>
            </w:r>
            <w:r w:rsidRPr="00190743">
              <w:rPr>
                <w:rFonts w:ascii="Times" w:eastAsia="Times New Roman" w:hAnsi="Times" w:cs="Times New Roman"/>
                <w:sz w:val="20"/>
                <w:szCs w:val="20"/>
              </w:rPr>
              <w:t>, 2015</w:t>
            </w:r>
          </w:p>
        </w:tc>
        <w:tc>
          <w:tcPr>
            <w:tcW w:w="6665" w:type="dxa"/>
            <w:tcBorders>
              <w:top w:val="outset" w:sz="6" w:space="0" w:color="auto"/>
              <w:left w:val="outset" w:sz="6" w:space="0" w:color="auto"/>
              <w:bottom w:val="outset" w:sz="6" w:space="0" w:color="auto"/>
              <w:right w:val="outset" w:sz="6" w:space="0" w:color="auto"/>
            </w:tcBorders>
            <w:vAlign w:val="center"/>
            <w:hideMark/>
          </w:tcPr>
          <w:p w14:paraId="1ABCA760" w14:textId="77777777" w:rsidR="0045247C" w:rsidRPr="00190743" w:rsidRDefault="0045247C" w:rsidP="0045247C">
            <w:pPr>
              <w:rPr>
                <w:rFonts w:ascii="Times" w:eastAsia="Times New Roman" w:hAnsi="Times" w:cs="Times New Roman"/>
                <w:sz w:val="20"/>
                <w:szCs w:val="20"/>
              </w:rPr>
            </w:pPr>
            <w:r w:rsidRPr="00190743">
              <w:rPr>
                <w:rFonts w:ascii="Times" w:eastAsia="Times New Roman" w:hAnsi="Times" w:cs="Times New Roman"/>
                <w:sz w:val="20"/>
                <w:szCs w:val="20"/>
              </w:rPr>
              <w:t xml:space="preserve">Proposals due by COB to Office of Outreach and Engagement and in PINS </w:t>
            </w:r>
          </w:p>
        </w:tc>
      </w:tr>
      <w:tr w:rsidR="002E20A1" w:rsidRPr="00190743" w14:paraId="5B1EBEB5" w14:textId="77777777" w:rsidTr="002E20A1">
        <w:trPr>
          <w:tblCellSpacing w:w="15" w:type="dxa"/>
        </w:trPr>
        <w:tc>
          <w:tcPr>
            <w:tcW w:w="1815" w:type="dxa"/>
            <w:tcBorders>
              <w:top w:val="outset" w:sz="6" w:space="0" w:color="auto"/>
              <w:left w:val="outset" w:sz="6" w:space="0" w:color="auto"/>
              <w:bottom w:val="outset" w:sz="6" w:space="0" w:color="auto"/>
              <w:right w:val="outset" w:sz="6" w:space="0" w:color="auto"/>
            </w:tcBorders>
            <w:vAlign w:val="center"/>
            <w:hideMark/>
          </w:tcPr>
          <w:p w14:paraId="5A8679EF" w14:textId="77777777" w:rsidR="0045247C" w:rsidRPr="00190743" w:rsidRDefault="00EA7B06" w:rsidP="0045247C">
            <w:pPr>
              <w:rPr>
                <w:rFonts w:ascii="Times" w:eastAsia="Times New Roman" w:hAnsi="Times" w:cs="Times New Roman"/>
                <w:sz w:val="20"/>
                <w:szCs w:val="20"/>
              </w:rPr>
            </w:pPr>
            <w:r>
              <w:rPr>
                <w:rFonts w:ascii="Times" w:eastAsia="Times New Roman" w:hAnsi="Times" w:cs="Times New Roman"/>
                <w:sz w:val="20"/>
                <w:szCs w:val="20"/>
              </w:rPr>
              <w:t>February 16</w:t>
            </w:r>
            <w:r w:rsidR="0045247C" w:rsidRPr="00190743">
              <w:rPr>
                <w:rFonts w:ascii="Times" w:eastAsia="Times New Roman" w:hAnsi="Times" w:cs="Times New Roman"/>
                <w:sz w:val="20"/>
                <w:szCs w:val="20"/>
              </w:rPr>
              <w:t xml:space="preserve">, 2015 </w:t>
            </w:r>
          </w:p>
        </w:tc>
        <w:tc>
          <w:tcPr>
            <w:tcW w:w="6665" w:type="dxa"/>
            <w:tcBorders>
              <w:top w:val="outset" w:sz="6" w:space="0" w:color="auto"/>
              <w:left w:val="outset" w:sz="6" w:space="0" w:color="auto"/>
              <w:bottom w:val="outset" w:sz="6" w:space="0" w:color="auto"/>
              <w:right w:val="outset" w:sz="6" w:space="0" w:color="auto"/>
            </w:tcBorders>
            <w:vAlign w:val="center"/>
            <w:hideMark/>
          </w:tcPr>
          <w:p w14:paraId="7400BB4F" w14:textId="77777777" w:rsidR="0045247C" w:rsidRPr="00190743" w:rsidRDefault="0045247C" w:rsidP="0045247C">
            <w:pPr>
              <w:rPr>
                <w:rFonts w:ascii="Times" w:eastAsia="Times New Roman" w:hAnsi="Times" w:cs="Times New Roman"/>
                <w:sz w:val="20"/>
                <w:szCs w:val="20"/>
              </w:rPr>
            </w:pPr>
            <w:r w:rsidRPr="00190743">
              <w:rPr>
                <w:rFonts w:ascii="Times" w:eastAsia="Times New Roman" w:hAnsi="Times" w:cs="Times New Roman"/>
                <w:sz w:val="20"/>
                <w:szCs w:val="20"/>
              </w:rPr>
              <w:t>Judging by USCOEEED members concludes</w:t>
            </w:r>
          </w:p>
        </w:tc>
      </w:tr>
      <w:tr w:rsidR="002E20A1" w:rsidRPr="00190743" w14:paraId="4B70E789" w14:textId="77777777" w:rsidTr="002E20A1">
        <w:trPr>
          <w:tblCellSpacing w:w="15" w:type="dxa"/>
        </w:trPr>
        <w:tc>
          <w:tcPr>
            <w:tcW w:w="1815" w:type="dxa"/>
            <w:tcBorders>
              <w:top w:val="outset" w:sz="6" w:space="0" w:color="auto"/>
              <w:left w:val="outset" w:sz="6" w:space="0" w:color="auto"/>
              <w:bottom w:val="outset" w:sz="6" w:space="0" w:color="auto"/>
              <w:right w:val="outset" w:sz="6" w:space="0" w:color="auto"/>
            </w:tcBorders>
            <w:vAlign w:val="center"/>
            <w:hideMark/>
          </w:tcPr>
          <w:p w14:paraId="45870D14" w14:textId="77777777" w:rsidR="0045247C" w:rsidRPr="00190743" w:rsidRDefault="00EA7B06" w:rsidP="0045247C">
            <w:pPr>
              <w:rPr>
                <w:rFonts w:ascii="Times" w:eastAsia="Times New Roman" w:hAnsi="Times" w:cs="Times New Roman"/>
                <w:sz w:val="20"/>
                <w:szCs w:val="20"/>
              </w:rPr>
            </w:pPr>
            <w:r>
              <w:rPr>
                <w:rFonts w:ascii="Times" w:eastAsia="Times New Roman" w:hAnsi="Times" w:cs="Times New Roman"/>
                <w:sz w:val="20"/>
                <w:szCs w:val="20"/>
              </w:rPr>
              <w:t>March 16</w:t>
            </w:r>
            <w:r w:rsidR="0045247C" w:rsidRPr="00190743">
              <w:rPr>
                <w:rFonts w:ascii="Times" w:eastAsia="Times New Roman" w:hAnsi="Times" w:cs="Times New Roman"/>
                <w:sz w:val="20"/>
                <w:szCs w:val="20"/>
              </w:rPr>
              <w:t>, 2015</w:t>
            </w:r>
          </w:p>
        </w:tc>
        <w:tc>
          <w:tcPr>
            <w:tcW w:w="6665" w:type="dxa"/>
            <w:tcBorders>
              <w:top w:val="outset" w:sz="6" w:space="0" w:color="auto"/>
              <w:left w:val="outset" w:sz="6" w:space="0" w:color="auto"/>
              <w:bottom w:val="outset" w:sz="6" w:space="0" w:color="auto"/>
              <w:right w:val="outset" w:sz="6" w:space="0" w:color="auto"/>
            </w:tcBorders>
            <w:vAlign w:val="center"/>
            <w:hideMark/>
          </w:tcPr>
          <w:p w14:paraId="690DA49C" w14:textId="77777777" w:rsidR="0045247C" w:rsidRPr="00190743" w:rsidRDefault="0045247C" w:rsidP="0045247C">
            <w:pPr>
              <w:rPr>
                <w:rFonts w:ascii="Times" w:eastAsia="Times New Roman" w:hAnsi="Times" w:cs="Times New Roman"/>
                <w:sz w:val="20"/>
                <w:szCs w:val="20"/>
              </w:rPr>
            </w:pPr>
            <w:r w:rsidRPr="00190743">
              <w:rPr>
                <w:rFonts w:ascii="Times" w:eastAsia="Times New Roman" w:hAnsi="Times" w:cs="Times New Roman"/>
                <w:sz w:val="20"/>
                <w:szCs w:val="20"/>
              </w:rPr>
              <w:t xml:space="preserve">Awardees notified </w:t>
            </w:r>
          </w:p>
        </w:tc>
      </w:tr>
      <w:tr w:rsidR="002E20A1" w:rsidRPr="00190743" w14:paraId="18413FE3" w14:textId="77777777" w:rsidTr="002E20A1">
        <w:trPr>
          <w:tblCellSpacing w:w="15" w:type="dxa"/>
        </w:trPr>
        <w:tc>
          <w:tcPr>
            <w:tcW w:w="1815" w:type="dxa"/>
            <w:tcBorders>
              <w:top w:val="outset" w:sz="6" w:space="0" w:color="auto"/>
              <w:left w:val="outset" w:sz="6" w:space="0" w:color="auto"/>
              <w:bottom w:val="outset" w:sz="6" w:space="0" w:color="auto"/>
              <w:right w:val="outset" w:sz="6" w:space="0" w:color="auto"/>
            </w:tcBorders>
            <w:vAlign w:val="center"/>
            <w:hideMark/>
          </w:tcPr>
          <w:p w14:paraId="456F5E11" w14:textId="77777777" w:rsidR="0045247C" w:rsidRPr="00190743" w:rsidRDefault="00AE5CA9" w:rsidP="0045247C">
            <w:pPr>
              <w:rPr>
                <w:rFonts w:ascii="Times" w:eastAsia="Times New Roman" w:hAnsi="Times" w:cs="Times New Roman"/>
                <w:sz w:val="20"/>
                <w:szCs w:val="20"/>
              </w:rPr>
            </w:pPr>
            <w:r>
              <w:rPr>
                <w:rFonts w:ascii="Times" w:eastAsia="Times New Roman" w:hAnsi="Times" w:cs="Times New Roman"/>
                <w:sz w:val="20"/>
                <w:szCs w:val="20"/>
              </w:rPr>
              <w:t>Mid April</w:t>
            </w:r>
            <w:r w:rsidR="0045247C" w:rsidRPr="00190743">
              <w:rPr>
                <w:rFonts w:ascii="Times" w:eastAsia="Times New Roman" w:hAnsi="Times" w:cs="Times New Roman"/>
                <w:sz w:val="20"/>
                <w:szCs w:val="20"/>
              </w:rPr>
              <w:t>, 2015</w:t>
            </w:r>
          </w:p>
        </w:tc>
        <w:tc>
          <w:tcPr>
            <w:tcW w:w="6665" w:type="dxa"/>
            <w:tcBorders>
              <w:top w:val="outset" w:sz="6" w:space="0" w:color="auto"/>
              <w:left w:val="outset" w:sz="6" w:space="0" w:color="auto"/>
              <w:bottom w:val="outset" w:sz="6" w:space="0" w:color="auto"/>
              <w:right w:val="outset" w:sz="6" w:space="0" w:color="auto"/>
            </w:tcBorders>
            <w:vAlign w:val="center"/>
            <w:hideMark/>
          </w:tcPr>
          <w:p w14:paraId="5C789036" w14:textId="77777777" w:rsidR="0045247C" w:rsidRPr="00190743" w:rsidRDefault="0045247C" w:rsidP="0045247C">
            <w:pPr>
              <w:rPr>
                <w:rFonts w:ascii="Times" w:eastAsia="Times New Roman" w:hAnsi="Times" w:cs="Times New Roman"/>
                <w:sz w:val="20"/>
                <w:szCs w:val="20"/>
              </w:rPr>
            </w:pPr>
            <w:r w:rsidRPr="00190743">
              <w:rPr>
                <w:rFonts w:ascii="Times" w:eastAsia="Times New Roman" w:hAnsi="Times" w:cs="Times New Roman"/>
                <w:sz w:val="20"/>
                <w:szCs w:val="20"/>
              </w:rPr>
              <w:t>"Celebrating the Engaged University" award ceremony</w:t>
            </w:r>
          </w:p>
        </w:tc>
      </w:tr>
      <w:tr w:rsidR="002E20A1" w:rsidRPr="00190743" w14:paraId="74C356A0" w14:textId="77777777" w:rsidTr="002E20A1">
        <w:trPr>
          <w:tblCellSpacing w:w="15" w:type="dxa"/>
        </w:trPr>
        <w:tc>
          <w:tcPr>
            <w:tcW w:w="1815" w:type="dxa"/>
            <w:tcBorders>
              <w:top w:val="outset" w:sz="6" w:space="0" w:color="auto"/>
              <w:left w:val="outset" w:sz="6" w:space="0" w:color="auto"/>
              <w:bottom w:val="outset" w:sz="6" w:space="0" w:color="auto"/>
              <w:right w:val="outset" w:sz="6" w:space="0" w:color="auto"/>
            </w:tcBorders>
            <w:vAlign w:val="center"/>
            <w:hideMark/>
          </w:tcPr>
          <w:p w14:paraId="1A3C99E5" w14:textId="77777777" w:rsidR="0045247C" w:rsidRPr="00190743" w:rsidRDefault="0045247C" w:rsidP="0045247C">
            <w:pPr>
              <w:rPr>
                <w:rFonts w:ascii="Times" w:eastAsia="Times New Roman" w:hAnsi="Times" w:cs="Times New Roman"/>
                <w:sz w:val="20"/>
                <w:szCs w:val="20"/>
              </w:rPr>
            </w:pPr>
            <w:r w:rsidRPr="00190743">
              <w:rPr>
                <w:rFonts w:ascii="Times" w:eastAsia="Times New Roman" w:hAnsi="Times" w:cs="Times New Roman"/>
                <w:sz w:val="20"/>
                <w:szCs w:val="20"/>
              </w:rPr>
              <w:t>July 1, 2015</w:t>
            </w:r>
          </w:p>
        </w:tc>
        <w:tc>
          <w:tcPr>
            <w:tcW w:w="6665" w:type="dxa"/>
            <w:tcBorders>
              <w:top w:val="outset" w:sz="6" w:space="0" w:color="auto"/>
              <w:left w:val="outset" w:sz="6" w:space="0" w:color="auto"/>
              <w:bottom w:val="outset" w:sz="6" w:space="0" w:color="auto"/>
              <w:right w:val="outset" w:sz="6" w:space="0" w:color="auto"/>
            </w:tcBorders>
            <w:vAlign w:val="center"/>
            <w:hideMark/>
          </w:tcPr>
          <w:p w14:paraId="21E8A309" w14:textId="77777777" w:rsidR="0045247C" w:rsidRPr="00190743" w:rsidRDefault="0045247C" w:rsidP="0045247C">
            <w:pPr>
              <w:rPr>
                <w:rFonts w:ascii="Times" w:eastAsia="Times New Roman" w:hAnsi="Times" w:cs="Times New Roman"/>
                <w:sz w:val="20"/>
                <w:szCs w:val="20"/>
              </w:rPr>
            </w:pPr>
            <w:r w:rsidRPr="00190743">
              <w:rPr>
                <w:rFonts w:ascii="Times" w:eastAsia="Times New Roman" w:hAnsi="Times" w:cs="Times New Roman"/>
                <w:sz w:val="20"/>
                <w:szCs w:val="20"/>
              </w:rPr>
              <w:t>Funding cycle begins</w:t>
            </w:r>
          </w:p>
        </w:tc>
      </w:tr>
      <w:tr w:rsidR="002E20A1" w:rsidRPr="00190743" w14:paraId="347C792C" w14:textId="77777777" w:rsidTr="002E20A1">
        <w:trPr>
          <w:tblCellSpacing w:w="15" w:type="dxa"/>
        </w:trPr>
        <w:tc>
          <w:tcPr>
            <w:tcW w:w="1815" w:type="dxa"/>
            <w:tcBorders>
              <w:top w:val="outset" w:sz="6" w:space="0" w:color="auto"/>
              <w:left w:val="outset" w:sz="6" w:space="0" w:color="auto"/>
              <w:bottom w:val="outset" w:sz="6" w:space="0" w:color="auto"/>
              <w:right w:val="outset" w:sz="6" w:space="0" w:color="auto"/>
            </w:tcBorders>
            <w:vAlign w:val="center"/>
            <w:hideMark/>
          </w:tcPr>
          <w:p w14:paraId="04DF2779" w14:textId="77777777" w:rsidR="0045247C" w:rsidRPr="00190743" w:rsidRDefault="0045247C" w:rsidP="0045247C">
            <w:pPr>
              <w:rPr>
                <w:rFonts w:ascii="Times" w:eastAsia="Times New Roman" w:hAnsi="Times" w:cs="Times New Roman"/>
                <w:sz w:val="20"/>
                <w:szCs w:val="20"/>
              </w:rPr>
            </w:pPr>
            <w:r w:rsidRPr="00190743">
              <w:rPr>
                <w:rFonts w:ascii="Times" w:eastAsia="Times New Roman" w:hAnsi="Times" w:cs="Times New Roman"/>
                <w:sz w:val="20"/>
                <w:szCs w:val="20"/>
              </w:rPr>
              <w:t>June 30, 2016</w:t>
            </w:r>
          </w:p>
        </w:tc>
        <w:tc>
          <w:tcPr>
            <w:tcW w:w="6665" w:type="dxa"/>
            <w:tcBorders>
              <w:top w:val="outset" w:sz="6" w:space="0" w:color="auto"/>
              <w:left w:val="outset" w:sz="6" w:space="0" w:color="auto"/>
              <w:bottom w:val="outset" w:sz="6" w:space="0" w:color="auto"/>
              <w:right w:val="outset" w:sz="6" w:space="0" w:color="auto"/>
            </w:tcBorders>
            <w:vAlign w:val="center"/>
            <w:hideMark/>
          </w:tcPr>
          <w:p w14:paraId="7FF9FD6F" w14:textId="77777777" w:rsidR="0045247C" w:rsidRPr="00190743" w:rsidRDefault="0045247C" w:rsidP="0045247C">
            <w:pPr>
              <w:rPr>
                <w:rFonts w:ascii="Times" w:eastAsia="Times New Roman" w:hAnsi="Times" w:cs="Times New Roman"/>
                <w:sz w:val="20"/>
                <w:szCs w:val="20"/>
              </w:rPr>
            </w:pPr>
            <w:r w:rsidRPr="00190743">
              <w:rPr>
                <w:rFonts w:ascii="Times" w:eastAsia="Times New Roman" w:hAnsi="Times" w:cs="Times New Roman"/>
                <w:sz w:val="20"/>
                <w:szCs w:val="20"/>
              </w:rPr>
              <w:t>Funding cycle ends</w:t>
            </w:r>
          </w:p>
        </w:tc>
      </w:tr>
      <w:tr w:rsidR="002E20A1" w:rsidRPr="00190743" w14:paraId="32667F57" w14:textId="77777777" w:rsidTr="002E20A1">
        <w:trPr>
          <w:tblCellSpacing w:w="15" w:type="dxa"/>
        </w:trPr>
        <w:tc>
          <w:tcPr>
            <w:tcW w:w="1815" w:type="dxa"/>
            <w:tcBorders>
              <w:top w:val="outset" w:sz="6" w:space="0" w:color="auto"/>
              <w:left w:val="outset" w:sz="6" w:space="0" w:color="auto"/>
              <w:bottom w:val="outset" w:sz="6" w:space="0" w:color="auto"/>
              <w:right w:val="outset" w:sz="6" w:space="0" w:color="auto"/>
            </w:tcBorders>
            <w:vAlign w:val="center"/>
            <w:hideMark/>
          </w:tcPr>
          <w:p w14:paraId="26414B8D" w14:textId="77777777" w:rsidR="0045247C" w:rsidRPr="00190743" w:rsidRDefault="00AE5CA9" w:rsidP="0045247C">
            <w:pPr>
              <w:rPr>
                <w:rFonts w:ascii="Times" w:eastAsia="Times New Roman" w:hAnsi="Times" w:cs="Times New Roman"/>
                <w:sz w:val="20"/>
                <w:szCs w:val="20"/>
              </w:rPr>
            </w:pPr>
            <w:r>
              <w:rPr>
                <w:rFonts w:ascii="Times" w:eastAsia="Times New Roman" w:hAnsi="Times" w:cs="Times New Roman"/>
                <w:sz w:val="20"/>
                <w:szCs w:val="20"/>
              </w:rPr>
              <w:t>September 12</w:t>
            </w:r>
            <w:r w:rsidR="0045247C" w:rsidRPr="00190743">
              <w:rPr>
                <w:rFonts w:ascii="Times" w:eastAsia="Times New Roman" w:hAnsi="Times" w:cs="Times New Roman"/>
                <w:sz w:val="20"/>
                <w:szCs w:val="20"/>
              </w:rPr>
              <w:t>, 2016</w:t>
            </w:r>
          </w:p>
        </w:tc>
        <w:tc>
          <w:tcPr>
            <w:tcW w:w="6665" w:type="dxa"/>
            <w:tcBorders>
              <w:top w:val="outset" w:sz="6" w:space="0" w:color="auto"/>
              <w:left w:val="outset" w:sz="6" w:space="0" w:color="auto"/>
              <w:bottom w:val="outset" w:sz="6" w:space="0" w:color="auto"/>
              <w:right w:val="outset" w:sz="6" w:space="0" w:color="auto"/>
            </w:tcBorders>
            <w:vAlign w:val="center"/>
            <w:hideMark/>
          </w:tcPr>
          <w:p w14:paraId="31FC2D66" w14:textId="77777777" w:rsidR="0045247C" w:rsidRPr="00190743" w:rsidRDefault="0045247C" w:rsidP="0045247C">
            <w:pPr>
              <w:rPr>
                <w:rFonts w:ascii="Times" w:eastAsia="Times New Roman" w:hAnsi="Times" w:cs="Times New Roman"/>
                <w:sz w:val="20"/>
                <w:szCs w:val="20"/>
              </w:rPr>
            </w:pPr>
            <w:r w:rsidRPr="00190743">
              <w:rPr>
                <w:rFonts w:ascii="Times" w:eastAsia="Times New Roman" w:hAnsi="Times" w:cs="Times New Roman"/>
                <w:sz w:val="20"/>
                <w:szCs w:val="20"/>
              </w:rPr>
              <w:t xml:space="preserve">Final report due to Office of Outreach and Engagement </w:t>
            </w:r>
          </w:p>
        </w:tc>
      </w:tr>
    </w:tbl>
    <w:p w14:paraId="21300BEB" w14:textId="77777777" w:rsidR="0045247C" w:rsidRPr="00190743" w:rsidRDefault="0045247C" w:rsidP="00157D2D">
      <w:pPr>
        <w:spacing w:before="100" w:beforeAutospacing="1" w:after="100" w:afterAutospacing="1"/>
        <w:rPr>
          <w:rFonts w:ascii="Times" w:eastAsia="Times New Roman" w:hAnsi="Times" w:cs="Times New Roman"/>
          <w:b/>
          <w:bCs/>
          <w:sz w:val="27"/>
          <w:szCs w:val="27"/>
        </w:rPr>
      </w:pPr>
      <w:r w:rsidRPr="00190743">
        <w:rPr>
          <w:rFonts w:ascii="Times" w:hAnsi="Times" w:cs="Times New Roman"/>
          <w:sz w:val="20"/>
          <w:szCs w:val="20"/>
        </w:rPr>
        <w:t> </w:t>
      </w:r>
      <w:r w:rsidRPr="00190743">
        <w:rPr>
          <w:rFonts w:ascii="Times" w:eastAsia="Times New Roman" w:hAnsi="Times" w:cs="Times New Roman"/>
          <w:b/>
          <w:bCs/>
          <w:sz w:val="27"/>
          <w:szCs w:val="27"/>
        </w:rPr>
        <w:t>VI. Award Administration</w:t>
      </w:r>
    </w:p>
    <w:p w14:paraId="4B45EBA5" w14:textId="5D833218" w:rsidR="0045247C" w:rsidRPr="00190743" w:rsidRDefault="0045247C" w:rsidP="0045247C">
      <w:pPr>
        <w:spacing w:before="100" w:beforeAutospacing="1" w:after="100" w:afterAutospacing="1"/>
        <w:rPr>
          <w:rFonts w:ascii="Times" w:hAnsi="Times" w:cs="Times New Roman"/>
          <w:sz w:val="20"/>
          <w:szCs w:val="20"/>
        </w:rPr>
      </w:pPr>
      <w:r w:rsidRPr="00190743">
        <w:rPr>
          <w:rFonts w:ascii="Times" w:hAnsi="Times" w:cs="Times New Roman"/>
          <w:sz w:val="20"/>
          <w:szCs w:val="20"/>
        </w:rPr>
        <w:t>Awardees are expected to complete a final report, no longer than three (3) pages in length (plus an appendix to include pictures and/or video clips of the project) to be submitted to the Office of Outreach and Engagement (</w:t>
      </w:r>
      <w:r w:rsidR="00AE5CA9" w:rsidRPr="00190743">
        <w:rPr>
          <w:rFonts w:ascii="Times" w:hAnsi="Times" w:cs="Times New Roman"/>
          <w:sz w:val="20"/>
          <w:szCs w:val="20"/>
        </w:rPr>
        <w:t>Jenna Jeff</w:t>
      </w:r>
      <w:r w:rsidR="00B823B6">
        <w:rPr>
          <w:rFonts w:ascii="Times" w:hAnsi="Times" w:cs="Times New Roman"/>
          <w:sz w:val="20"/>
          <w:szCs w:val="20"/>
        </w:rPr>
        <w:t>rey</w:t>
      </w:r>
      <w:r w:rsidR="00AE5CA9" w:rsidRPr="00190743">
        <w:rPr>
          <w:rFonts w:ascii="Times" w:hAnsi="Times" w:cs="Times New Roman"/>
          <w:sz w:val="20"/>
          <w:szCs w:val="20"/>
        </w:rPr>
        <w:t>,</w:t>
      </w:r>
      <w:r w:rsidR="00AE5CA9">
        <w:rPr>
          <w:rFonts w:ascii="Times" w:hAnsi="Times" w:cs="Times New Roman"/>
          <w:sz w:val="20"/>
          <w:szCs w:val="20"/>
        </w:rPr>
        <w:t xml:space="preserve"> </w:t>
      </w:r>
      <w:r w:rsidR="00AE5CA9" w:rsidRPr="00190743">
        <w:rPr>
          <w:rFonts w:ascii="Times" w:hAnsi="Times" w:cs="Times New Roman"/>
          <w:bCs/>
          <w:sz w:val="20"/>
          <w:szCs w:val="20"/>
        </w:rPr>
        <w:t>jgjeffr3@ncsu.edu</w:t>
      </w:r>
      <w:r w:rsidRPr="00190743">
        <w:rPr>
          <w:rFonts w:ascii="Times" w:hAnsi="Times" w:cs="Times New Roman"/>
          <w:sz w:val="20"/>
          <w:szCs w:val="20"/>
        </w:rPr>
        <w:t xml:space="preserve">) no later than </w:t>
      </w:r>
      <w:bookmarkStart w:id="0" w:name="_GoBack"/>
      <w:bookmarkEnd w:id="0"/>
      <w:r w:rsidR="00AE5CA9">
        <w:rPr>
          <w:rFonts w:ascii="Times" w:hAnsi="Times" w:cs="Times New Roman"/>
          <w:b/>
          <w:bCs/>
          <w:sz w:val="20"/>
          <w:szCs w:val="20"/>
        </w:rPr>
        <w:t>September 12, 2016</w:t>
      </w:r>
      <w:r w:rsidRPr="00190743">
        <w:rPr>
          <w:rFonts w:ascii="Times" w:hAnsi="Times" w:cs="Times New Roman"/>
          <w:b/>
          <w:bCs/>
          <w:sz w:val="20"/>
          <w:szCs w:val="20"/>
        </w:rPr>
        <w:t>.</w:t>
      </w:r>
    </w:p>
    <w:p w14:paraId="546DF866" w14:textId="77777777" w:rsidR="0045247C" w:rsidRPr="00190743" w:rsidRDefault="0045247C" w:rsidP="0045247C">
      <w:pPr>
        <w:spacing w:before="100" w:beforeAutospacing="1" w:afterAutospacing="1"/>
        <w:rPr>
          <w:rFonts w:ascii="Times" w:hAnsi="Times" w:cs="Times New Roman"/>
          <w:sz w:val="20"/>
          <w:szCs w:val="20"/>
        </w:rPr>
      </w:pPr>
      <w:r w:rsidRPr="00190743">
        <w:rPr>
          <w:rFonts w:ascii="Times" w:hAnsi="Times" w:cs="Times New Roman"/>
          <w:sz w:val="20"/>
          <w:szCs w:val="20"/>
        </w:rPr>
        <w:t xml:space="preserve">The final report should include the following information: </w:t>
      </w:r>
    </w:p>
    <w:p w14:paraId="19DF4AA2" w14:textId="77777777" w:rsidR="0045247C" w:rsidRPr="00190743" w:rsidRDefault="0045247C" w:rsidP="0045247C">
      <w:pPr>
        <w:numPr>
          <w:ilvl w:val="0"/>
          <w:numId w:val="5"/>
        </w:numPr>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Required Feedback: </w:t>
      </w:r>
    </w:p>
    <w:p w14:paraId="263ED9B5" w14:textId="77777777" w:rsidR="0045247C" w:rsidRPr="00190743" w:rsidRDefault="0045247C" w:rsidP="0045247C">
      <w:pPr>
        <w:numPr>
          <w:ilvl w:val="1"/>
          <w:numId w:val="5"/>
        </w:numPr>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Program Objectives and Outcomes/Impacts – How was the identified need or opportunity addressed and how were these outcomes or impacts evaluated? How did this project contribute to the economy or overall quality of life of North Carolina or the target population? Was BEDI or another evaluation tool used as a planning tool (http://www.ncsu.edu/extension/documents/Impact_2_fulldraft_1.pdf )?</w:t>
      </w:r>
    </w:p>
    <w:p w14:paraId="5432B8B7" w14:textId="77777777" w:rsidR="0045247C" w:rsidRPr="00190743" w:rsidRDefault="0045247C" w:rsidP="0045247C">
      <w:pPr>
        <w:numPr>
          <w:ilvl w:val="1"/>
          <w:numId w:val="5"/>
        </w:numPr>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Human Enrichment – Describe the involvement of and impact on individuals who worked with the project, including principal investigator(s), students, collaborators and program participants. How were these impacts evaluated?</w:t>
      </w:r>
    </w:p>
    <w:p w14:paraId="38E514A8" w14:textId="77777777" w:rsidR="0045247C" w:rsidRPr="00190743" w:rsidRDefault="0045247C" w:rsidP="0045247C">
      <w:pPr>
        <w:numPr>
          <w:ilvl w:val="1"/>
          <w:numId w:val="5"/>
        </w:numPr>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Sustainability and Future Funding – Will the program continue? Describe additional funds for this program that have been sought and obtained or are pending.</w:t>
      </w:r>
    </w:p>
    <w:p w14:paraId="47563225" w14:textId="77777777" w:rsidR="0045247C" w:rsidRPr="00190743" w:rsidRDefault="0045247C" w:rsidP="0045247C">
      <w:pPr>
        <w:numPr>
          <w:ilvl w:val="1"/>
          <w:numId w:val="5"/>
        </w:numPr>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Appendix – pictures, PowerPoint and/or video of qualitative and quantitative impacts </w:t>
      </w:r>
    </w:p>
    <w:p w14:paraId="50CE895C" w14:textId="77777777" w:rsidR="0045247C" w:rsidRPr="00190743" w:rsidRDefault="0045247C" w:rsidP="0045247C">
      <w:pPr>
        <w:numPr>
          <w:ilvl w:val="0"/>
          <w:numId w:val="5"/>
        </w:numPr>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Additional Contributions: </w:t>
      </w:r>
    </w:p>
    <w:p w14:paraId="1E78790C" w14:textId="77777777" w:rsidR="0045247C" w:rsidRPr="00190743" w:rsidRDefault="0045247C" w:rsidP="0045247C">
      <w:pPr>
        <w:numPr>
          <w:ilvl w:val="1"/>
          <w:numId w:val="5"/>
        </w:numPr>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How did this project contribute to the University?</w:t>
      </w:r>
    </w:p>
    <w:p w14:paraId="0EC8870C" w14:textId="77777777" w:rsidR="0045247C" w:rsidRPr="00190743" w:rsidRDefault="0045247C" w:rsidP="0045247C">
      <w:pPr>
        <w:numPr>
          <w:ilvl w:val="1"/>
          <w:numId w:val="5"/>
        </w:numPr>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How did you communicate the outcomes of this project to the broader community (department, college, university, state or nation)?</w:t>
      </w:r>
    </w:p>
    <w:p w14:paraId="3DF187FD" w14:textId="77777777" w:rsidR="0045247C" w:rsidRPr="00190743" w:rsidRDefault="0045247C" w:rsidP="0045247C">
      <w:pPr>
        <w:numPr>
          <w:ilvl w:val="1"/>
          <w:numId w:val="5"/>
        </w:numPr>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Describe and include when possible any media coverage of this project.</w:t>
      </w:r>
    </w:p>
    <w:p w14:paraId="75FACA53" w14:textId="77777777" w:rsidR="0045247C" w:rsidRPr="00190743" w:rsidRDefault="0045247C" w:rsidP="0045247C">
      <w:pPr>
        <w:numPr>
          <w:ilvl w:val="1"/>
          <w:numId w:val="5"/>
        </w:numPr>
        <w:spacing w:before="100" w:beforeAutospacing="1" w:after="100" w:afterAutospacing="1"/>
        <w:rPr>
          <w:rFonts w:ascii="Times" w:eastAsia="Times New Roman" w:hAnsi="Times" w:cs="Times New Roman"/>
          <w:sz w:val="20"/>
          <w:szCs w:val="20"/>
        </w:rPr>
      </w:pPr>
      <w:r w:rsidRPr="00190743">
        <w:rPr>
          <w:rFonts w:ascii="Times" w:eastAsia="Times New Roman" w:hAnsi="Times" w:cs="Times New Roman"/>
          <w:sz w:val="20"/>
          <w:szCs w:val="20"/>
        </w:rPr>
        <w:t xml:space="preserve">How did this project contribute to your scholarship? Include any publications or conference presentations. </w:t>
      </w:r>
    </w:p>
    <w:p w14:paraId="3130D50E" w14:textId="77777777" w:rsidR="0045247C" w:rsidRPr="00190743" w:rsidRDefault="0045247C" w:rsidP="0045247C">
      <w:pPr>
        <w:spacing w:beforeAutospacing="1" w:after="100" w:afterAutospacing="1"/>
        <w:rPr>
          <w:rFonts w:ascii="Times" w:hAnsi="Times" w:cs="Times New Roman"/>
          <w:sz w:val="20"/>
          <w:szCs w:val="20"/>
        </w:rPr>
      </w:pPr>
      <w:r w:rsidRPr="00190743">
        <w:rPr>
          <w:rFonts w:ascii="Times" w:hAnsi="Times" w:cs="Times New Roman"/>
          <w:sz w:val="20"/>
          <w:szCs w:val="20"/>
        </w:rPr>
        <w:t>Awardees are also expected to participate in a follow-up survey that will be distributed online two years post-completion of the Seed Grant project.</w:t>
      </w:r>
    </w:p>
    <w:p w14:paraId="396A3A26" w14:textId="77777777" w:rsidR="0045247C" w:rsidRPr="00157D2D" w:rsidRDefault="0045247C" w:rsidP="0045247C">
      <w:pPr>
        <w:spacing w:before="100" w:beforeAutospacing="1" w:after="100" w:afterAutospacing="1"/>
        <w:rPr>
          <w:rFonts w:ascii="Times" w:hAnsi="Times" w:cs="Times New Roman"/>
          <w:sz w:val="27"/>
          <w:szCs w:val="27"/>
        </w:rPr>
      </w:pPr>
      <w:r w:rsidRPr="00157D2D">
        <w:rPr>
          <w:rFonts w:ascii="Times" w:hAnsi="Times" w:cs="Times New Roman"/>
          <w:b/>
          <w:bCs/>
          <w:sz w:val="27"/>
          <w:szCs w:val="27"/>
        </w:rPr>
        <w:t>VII. Contacts</w:t>
      </w:r>
    </w:p>
    <w:p w14:paraId="3B45A942" w14:textId="77777777" w:rsidR="0045247C" w:rsidRPr="00190743" w:rsidRDefault="0045247C" w:rsidP="0045247C">
      <w:pPr>
        <w:spacing w:before="100" w:beforeAutospacing="1" w:after="100" w:afterAutospacing="1"/>
        <w:rPr>
          <w:rFonts w:ascii="Times" w:hAnsi="Times" w:cs="Times New Roman"/>
          <w:sz w:val="20"/>
          <w:szCs w:val="20"/>
        </w:rPr>
      </w:pPr>
      <w:r w:rsidRPr="00190743">
        <w:rPr>
          <w:rFonts w:ascii="Times" w:hAnsi="Times" w:cs="Times New Roman"/>
          <w:sz w:val="20"/>
          <w:szCs w:val="20"/>
        </w:rPr>
        <w:lastRenderedPageBreak/>
        <w:t xml:space="preserve">For more information, contact: </w:t>
      </w:r>
    </w:p>
    <w:p w14:paraId="7A7B2091" w14:textId="77777777" w:rsidR="0045247C" w:rsidRPr="00190743" w:rsidRDefault="0045247C" w:rsidP="0045247C">
      <w:pPr>
        <w:spacing w:before="100" w:beforeAutospacing="1" w:after="100" w:afterAutospacing="1"/>
        <w:rPr>
          <w:rFonts w:ascii="Times" w:hAnsi="Times" w:cs="Times New Roman"/>
          <w:sz w:val="20"/>
          <w:szCs w:val="20"/>
        </w:rPr>
      </w:pPr>
      <w:r w:rsidRPr="00190743">
        <w:rPr>
          <w:rFonts w:ascii="Times" w:hAnsi="Times" w:cs="Times New Roman"/>
          <w:sz w:val="20"/>
          <w:szCs w:val="20"/>
        </w:rPr>
        <w:t xml:space="preserve">Andrew Behnke, Chair, University Standing Committee on Extension, Engagement, &amp; Economic Development, 919-559-8288, aobehnke@ncsu.edu </w:t>
      </w:r>
    </w:p>
    <w:p w14:paraId="609D417A" w14:textId="33755F83" w:rsidR="007577CD" w:rsidRPr="00190743" w:rsidRDefault="0045247C" w:rsidP="007577CD">
      <w:pPr>
        <w:rPr>
          <w:rFonts w:ascii="Times" w:hAnsi="Times" w:cs="Times New Roman"/>
          <w:b/>
          <w:bCs/>
          <w:sz w:val="20"/>
          <w:szCs w:val="20"/>
        </w:rPr>
      </w:pPr>
      <w:r w:rsidRPr="00190743">
        <w:rPr>
          <w:rFonts w:ascii="Times" w:hAnsi="Times" w:cs="Times New Roman"/>
          <w:sz w:val="20"/>
          <w:szCs w:val="20"/>
        </w:rPr>
        <w:t>Jenna Jeff</w:t>
      </w:r>
      <w:r w:rsidR="00115BCF">
        <w:rPr>
          <w:rFonts w:ascii="Times" w:hAnsi="Times" w:cs="Times New Roman"/>
          <w:sz w:val="20"/>
          <w:szCs w:val="20"/>
        </w:rPr>
        <w:t>rey</w:t>
      </w:r>
      <w:r w:rsidRPr="00190743">
        <w:rPr>
          <w:rFonts w:ascii="Times" w:hAnsi="Times" w:cs="Times New Roman"/>
          <w:sz w:val="20"/>
          <w:szCs w:val="20"/>
        </w:rPr>
        <w:t xml:space="preserve">, </w:t>
      </w:r>
      <w:r w:rsidR="007577CD" w:rsidRPr="00190743">
        <w:rPr>
          <w:rFonts w:ascii="Times" w:hAnsi="Times" w:cs="Times New Roman"/>
          <w:bCs/>
          <w:sz w:val="20"/>
          <w:szCs w:val="20"/>
        </w:rPr>
        <w:t>Strategic Resource Development &amp; Knowledge Management</w:t>
      </w:r>
      <w:r w:rsidR="00190743" w:rsidRPr="00190743">
        <w:rPr>
          <w:rFonts w:ascii="Times" w:hAnsi="Times" w:cs="Times New Roman"/>
          <w:bCs/>
          <w:sz w:val="20"/>
          <w:szCs w:val="20"/>
        </w:rPr>
        <w:t xml:space="preserve">, Industrial Extension Service, </w:t>
      </w:r>
      <w:r w:rsidR="007577CD" w:rsidRPr="00190743">
        <w:rPr>
          <w:rFonts w:ascii="Times" w:hAnsi="Times" w:cs="Times New Roman"/>
          <w:bCs/>
          <w:sz w:val="20"/>
          <w:szCs w:val="20"/>
        </w:rPr>
        <w:t>Outreach &amp; Engagement</w:t>
      </w:r>
      <w:r w:rsidRPr="00190743">
        <w:rPr>
          <w:rFonts w:ascii="Times" w:hAnsi="Times" w:cs="Times New Roman"/>
          <w:sz w:val="20"/>
          <w:szCs w:val="20"/>
        </w:rPr>
        <w:t xml:space="preserve">, </w:t>
      </w:r>
      <w:r w:rsidR="007577CD" w:rsidRPr="00190743">
        <w:rPr>
          <w:rFonts w:ascii="Times" w:hAnsi="Times" w:cs="Times New Roman"/>
          <w:sz w:val="20"/>
          <w:szCs w:val="20"/>
        </w:rPr>
        <w:t xml:space="preserve">207-409-3374, </w:t>
      </w:r>
      <w:r w:rsidR="007577CD" w:rsidRPr="00190743">
        <w:rPr>
          <w:rFonts w:ascii="Times" w:hAnsi="Times" w:cs="Times New Roman"/>
          <w:bCs/>
          <w:sz w:val="20"/>
          <w:szCs w:val="20"/>
        </w:rPr>
        <w:t>jgjeffr3@ncsu.edu</w:t>
      </w:r>
    </w:p>
    <w:p w14:paraId="0BE5C741" w14:textId="77777777" w:rsidR="0045247C" w:rsidRPr="00190743" w:rsidRDefault="0045247C" w:rsidP="0045247C">
      <w:pPr>
        <w:spacing w:before="100" w:beforeAutospacing="1" w:afterAutospacing="1"/>
        <w:rPr>
          <w:rFonts w:ascii="Times" w:hAnsi="Times" w:cs="Times New Roman"/>
          <w:sz w:val="20"/>
          <w:szCs w:val="20"/>
        </w:rPr>
      </w:pPr>
    </w:p>
    <w:p w14:paraId="0919CB9A" w14:textId="77777777" w:rsidR="00D63281" w:rsidRPr="00190743" w:rsidRDefault="00D63281">
      <w:pPr>
        <w:rPr>
          <w:rFonts w:ascii="Times" w:hAnsi="Times"/>
        </w:rPr>
      </w:pPr>
    </w:p>
    <w:sectPr w:rsidR="00D63281" w:rsidRPr="00190743" w:rsidSect="006542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7E2F"/>
    <w:multiLevelType w:val="multilevel"/>
    <w:tmpl w:val="31225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C6F95"/>
    <w:multiLevelType w:val="hybridMultilevel"/>
    <w:tmpl w:val="DD86F56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0756A85"/>
    <w:multiLevelType w:val="hybridMultilevel"/>
    <w:tmpl w:val="6F907E38"/>
    <w:lvl w:ilvl="0" w:tplc="22661AF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DE43464"/>
    <w:multiLevelType w:val="multilevel"/>
    <w:tmpl w:val="59FA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91525"/>
    <w:multiLevelType w:val="multilevel"/>
    <w:tmpl w:val="DDC44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0F4EA3"/>
    <w:multiLevelType w:val="hybridMultilevel"/>
    <w:tmpl w:val="EC14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E25EF"/>
    <w:multiLevelType w:val="multilevel"/>
    <w:tmpl w:val="14DC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56E34"/>
    <w:multiLevelType w:val="hybridMultilevel"/>
    <w:tmpl w:val="2C32FE3E"/>
    <w:lvl w:ilvl="0" w:tplc="22661AF4">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E4BCB"/>
    <w:multiLevelType w:val="hybridMultilevel"/>
    <w:tmpl w:val="F43EA5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77EA22E8"/>
    <w:multiLevelType w:val="hybridMultilevel"/>
    <w:tmpl w:val="91A4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6E4BFD"/>
    <w:multiLevelType w:val="multilevel"/>
    <w:tmpl w:val="C8BE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3"/>
  </w:num>
  <w:num w:numId="5">
    <w:abstractNumId w:val="4"/>
  </w:num>
  <w:num w:numId="6">
    <w:abstractNumId w:val="8"/>
  </w:num>
  <w:num w:numId="7">
    <w:abstractNumId w:val="1"/>
  </w:num>
  <w:num w:numId="8">
    <w:abstractNumId w:val="2"/>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7C"/>
    <w:rsid w:val="0003185C"/>
    <w:rsid w:val="000501E6"/>
    <w:rsid w:val="00115BCF"/>
    <w:rsid w:val="00157D2D"/>
    <w:rsid w:val="00190743"/>
    <w:rsid w:val="002E20A1"/>
    <w:rsid w:val="0045247C"/>
    <w:rsid w:val="00554386"/>
    <w:rsid w:val="005559F4"/>
    <w:rsid w:val="005E0E7C"/>
    <w:rsid w:val="00654260"/>
    <w:rsid w:val="007577CD"/>
    <w:rsid w:val="00780B5F"/>
    <w:rsid w:val="00AE5CA9"/>
    <w:rsid w:val="00B823B6"/>
    <w:rsid w:val="00C7110E"/>
    <w:rsid w:val="00D63281"/>
    <w:rsid w:val="00E2757B"/>
    <w:rsid w:val="00EA7B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ED54C"/>
  <w15:docId w15:val="{2D0E7204-3B8D-4AFD-8FF0-B6D3FCD8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247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47C"/>
    <w:rPr>
      <w:rFonts w:ascii="Times" w:hAnsi="Times"/>
      <w:b/>
      <w:bCs/>
      <w:sz w:val="27"/>
      <w:szCs w:val="27"/>
    </w:rPr>
  </w:style>
  <w:style w:type="paragraph" w:styleId="NormalWeb">
    <w:name w:val="Normal (Web)"/>
    <w:basedOn w:val="Normal"/>
    <w:uiPriority w:val="99"/>
    <w:semiHidden/>
    <w:unhideWhenUsed/>
    <w:rsid w:val="0045247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5247C"/>
    <w:rPr>
      <w:color w:val="0000FF"/>
      <w:u w:val="single"/>
    </w:rPr>
  </w:style>
  <w:style w:type="character" w:styleId="Strong">
    <w:name w:val="Strong"/>
    <w:basedOn w:val="DefaultParagraphFont"/>
    <w:uiPriority w:val="22"/>
    <w:qFormat/>
    <w:rsid w:val="0045247C"/>
    <w:rPr>
      <w:b/>
      <w:bCs/>
    </w:rPr>
  </w:style>
  <w:style w:type="character" w:styleId="Emphasis">
    <w:name w:val="Emphasis"/>
    <w:basedOn w:val="DefaultParagraphFont"/>
    <w:uiPriority w:val="20"/>
    <w:qFormat/>
    <w:rsid w:val="0045247C"/>
    <w:rPr>
      <w:i/>
      <w:iCs/>
    </w:rPr>
  </w:style>
  <w:style w:type="paragraph" w:styleId="ListParagraph">
    <w:name w:val="List Paragraph"/>
    <w:basedOn w:val="Normal"/>
    <w:uiPriority w:val="34"/>
    <w:qFormat/>
    <w:rsid w:val="0045247C"/>
    <w:pPr>
      <w:ind w:left="720"/>
      <w:contextualSpacing/>
    </w:pPr>
  </w:style>
  <w:style w:type="paragraph" w:styleId="BalloonText">
    <w:name w:val="Balloon Text"/>
    <w:basedOn w:val="Normal"/>
    <w:link w:val="BalloonTextChar"/>
    <w:uiPriority w:val="99"/>
    <w:semiHidden/>
    <w:unhideWhenUsed/>
    <w:rsid w:val="00554386"/>
    <w:rPr>
      <w:rFonts w:ascii="Lucida Grande" w:hAnsi="Lucida Grande"/>
      <w:sz w:val="18"/>
      <w:szCs w:val="18"/>
    </w:rPr>
  </w:style>
  <w:style w:type="character" w:customStyle="1" w:styleId="BalloonTextChar">
    <w:name w:val="Balloon Text Char"/>
    <w:basedOn w:val="DefaultParagraphFont"/>
    <w:link w:val="BalloonText"/>
    <w:uiPriority w:val="99"/>
    <w:semiHidden/>
    <w:rsid w:val="00554386"/>
    <w:rPr>
      <w:rFonts w:ascii="Lucida Grande" w:hAnsi="Lucida Grande"/>
      <w:sz w:val="18"/>
      <w:szCs w:val="18"/>
    </w:rPr>
  </w:style>
  <w:style w:type="character" w:styleId="CommentReference">
    <w:name w:val="annotation reference"/>
    <w:basedOn w:val="DefaultParagraphFont"/>
    <w:uiPriority w:val="99"/>
    <w:semiHidden/>
    <w:unhideWhenUsed/>
    <w:rsid w:val="00554386"/>
    <w:rPr>
      <w:sz w:val="18"/>
      <w:szCs w:val="18"/>
    </w:rPr>
  </w:style>
  <w:style w:type="paragraph" w:styleId="CommentText">
    <w:name w:val="annotation text"/>
    <w:basedOn w:val="Normal"/>
    <w:link w:val="CommentTextChar"/>
    <w:uiPriority w:val="99"/>
    <w:semiHidden/>
    <w:unhideWhenUsed/>
    <w:rsid w:val="00554386"/>
  </w:style>
  <w:style w:type="character" w:customStyle="1" w:styleId="CommentTextChar">
    <w:name w:val="Comment Text Char"/>
    <w:basedOn w:val="DefaultParagraphFont"/>
    <w:link w:val="CommentText"/>
    <w:uiPriority w:val="99"/>
    <w:semiHidden/>
    <w:rsid w:val="00554386"/>
  </w:style>
  <w:style w:type="paragraph" w:styleId="CommentSubject">
    <w:name w:val="annotation subject"/>
    <w:basedOn w:val="CommentText"/>
    <w:next w:val="CommentText"/>
    <w:link w:val="CommentSubjectChar"/>
    <w:uiPriority w:val="99"/>
    <w:semiHidden/>
    <w:unhideWhenUsed/>
    <w:rsid w:val="00554386"/>
    <w:rPr>
      <w:b/>
      <w:bCs/>
      <w:sz w:val="20"/>
      <w:szCs w:val="20"/>
    </w:rPr>
  </w:style>
  <w:style w:type="character" w:customStyle="1" w:styleId="CommentSubjectChar">
    <w:name w:val="Comment Subject Char"/>
    <w:basedOn w:val="CommentTextChar"/>
    <w:link w:val="CommentSubject"/>
    <w:uiPriority w:val="99"/>
    <w:semiHidden/>
    <w:rsid w:val="00554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73965">
      <w:bodyDiv w:val="1"/>
      <w:marLeft w:val="0"/>
      <w:marRight w:val="0"/>
      <w:marTop w:val="0"/>
      <w:marBottom w:val="0"/>
      <w:divBdr>
        <w:top w:val="none" w:sz="0" w:space="0" w:color="auto"/>
        <w:left w:val="none" w:sz="0" w:space="0" w:color="auto"/>
        <w:bottom w:val="none" w:sz="0" w:space="0" w:color="auto"/>
        <w:right w:val="none" w:sz="0" w:space="0" w:color="auto"/>
      </w:divBdr>
    </w:div>
    <w:div w:id="699817623">
      <w:bodyDiv w:val="1"/>
      <w:marLeft w:val="0"/>
      <w:marRight w:val="0"/>
      <w:marTop w:val="0"/>
      <w:marBottom w:val="0"/>
      <w:divBdr>
        <w:top w:val="none" w:sz="0" w:space="0" w:color="auto"/>
        <w:left w:val="none" w:sz="0" w:space="0" w:color="auto"/>
        <w:bottom w:val="none" w:sz="0" w:space="0" w:color="auto"/>
        <w:right w:val="none" w:sz="0" w:space="0" w:color="auto"/>
      </w:divBdr>
    </w:div>
    <w:div w:id="820386084">
      <w:bodyDiv w:val="1"/>
      <w:marLeft w:val="0"/>
      <w:marRight w:val="0"/>
      <w:marTop w:val="0"/>
      <w:marBottom w:val="0"/>
      <w:divBdr>
        <w:top w:val="none" w:sz="0" w:space="0" w:color="auto"/>
        <w:left w:val="none" w:sz="0" w:space="0" w:color="auto"/>
        <w:bottom w:val="none" w:sz="0" w:space="0" w:color="auto"/>
        <w:right w:val="none" w:sz="0" w:space="0" w:color="auto"/>
      </w:divBdr>
      <w:divsChild>
        <w:div w:id="1856453127">
          <w:marLeft w:val="0"/>
          <w:marRight w:val="0"/>
          <w:marTop w:val="0"/>
          <w:marBottom w:val="0"/>
          <w:divBdr>
            <w:top w:val="none" w:sz="0" w:space="0" w:color="auto"/>
            <w:left w:val="none" w:sz="0" w:space="0" w:color="auto"/>
            <w:bottom w:val="none" w:sz="0" w:space="0" w:color="auto"/>
            <w:right w:val="none" w:sz="0" w:space="0" w:color="auto"/>
          </w:divBdr>
        </w:div>
      </w:divsChild>
    </w:div>
    <w:div w:id="1301299434">
      <w:bodyDiv w:val="1"/>
      <w:marLeft w:val="0"/>
      <w:marRight w:val="0"/>
      <w:marTop w:val="0"/>
      <w:marBottom w:val="0"/>
      <w:divBdr>
        <w:top w:val="none" w:sz="0" w:space="0" w:color="auto"/>
        <w:left w:val="none" w:sz="0" w:space="0" w:color="auto"/>
        <w:bottom w:val="none" w:sz="0" w:space="0" w:color="auto"/>
        <w:right w:val="none" w:sz="0" w:space="0" w:color="auto"/>
      </w:divBdr>
      <w:divsChild>
        <w:div w:id="760446700">
          <w:marLeft w:val="0"/>
          <w:marRight w:val="0"/>
          <w:marTop w:val="0"/>
          <w:marBottom w:val="0"/>
          <w:divBdr>
            <w:top w:val="none" w:sz="0" w:space="0" w:color="auto"/>
            <w:left w:val="none" w:sz="0" w:space="0" w:color="auto"/>
            <w:bottom w:val="none" w:sz="0" w:space="0" w:color="auto"/>
            <w:right w:val="none" w:sz="0" w:space="0" w:color="auto"/>
          </w:divBdr>
        </w:div>
      </w:divsChild>
    </w:div>
    <w:div w:id="1770200766">
      <w:bodyDiv w:val="1"/>
      <w:marLeft w:val="0"/>
      <w:marRight w:val="0"/>
      <w:marTop w:val="0"/>
      <w:marBottom w:val="0"/>
      <w:divBdr>
        <w:top w:val="none" w:sz="0" w:space="0" w:color="auto"/>
        <w:left w:val="none" w:sz="0" w:space="0" w:color="auto"/>
        <w:bottom w:val="none" w:sz="0" w:space="0" w:color="auto"/>
        <w:right w:val="none" w:sz="0" w:space="0" w:color="auto"/>
      </w:divBdr>
      <w:divsChild>
        <w:div w:id="988090866">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81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8909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033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5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u.edu/extension/awards/seedgrants.html" TargetMode="External"/><Relationship Id="rId3" Type="http://schemas.openxmlformats.org/officeDocument/2006/relationships/settings" Target="settings.xml"/><Relationship Id="rId7" Type="http://schemas.openxmlformats.org/officeDocument/2006/relationships/hyperlink" Target="http://research.ncsu.edu/sparcs/systems-portal/p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u.edu/extension/documents/Impact_2_fulldraft_1.pdf" TargetMode="External"/><Relationship Id="rId5" Type="http://schemas.openxmlformats.org/officeDocument/2006/relationships/hyperlink" Target="http://info.ncsu.edu/strategic-planning/overview/pathway-to-the-fut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Andrew O Behnke</dc:creator>
  <cp:keywords/>
  <dc:description/>
  <cp:lastModifiedBy>Jenna Jeffrey</cp:lastModifiedBy>
  <cp:revision>2</cp:revision>
  <dcterms:created xsi:type="dcterms:W3CDTF">2014-12-03T21:37:00Z</dcterms:created>
  <dcterms:modified xsi:type="dcterms:W3CDTF">2014-12-03T21:37:00Z</dcterms:modified>
</cp:coreProperties>
</file>